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38A2" w:rsidRPr="00D238A2" w:rsidRDefault="00D238A2" w:rsidP="00D238A2">
      <w:pPr>
        <w:spacing w:after="0" w:line="276" w:lineRule="auto"/>
        <w:jc w:val="center"/>
        <w:rPr>
          <w:rFonts w:ascii="Times New Roman" w:eastAsia="Times New Roman" w:hAnsi="Times New Roman" w:cs="Times New Roman"/>
          <w:sz w:val="26"/>
          <w:szCs w:val="26"/>
          <w:lang w:eastAsia="ru-RU"/>
        </w:rPr>
      </w:pPr>
      <w:r w:rsidRPr="00D238A2">
        <w:rPr>
          <w:rFonts w:ascii="Times New Roman" w:eastAsia="Times New Roman" w:hAnsi="Times New Roman" w:cs="Times New Roman"/>
          <w:sz w:val="26"/>
          <w:szCs w:val="26"/>
          <w:lang w:eastAsia="ru-RU"/>
        </w:rPr>
        <w:t>МИНИСТЕРСТВО СЕЛЬСКОГО ХОЗЯЙСТВА РОССИЙСКОЙ ФЕДЕРАЦИИ</w:t>
      </w:r>
    </w:p>
    <w:p w:rsidR="00D238A2" w:rsidRPr="00D238A2" w:rsidRDefault="00D238A2" w:rsidP="00D238A2">
      <w:pPr>
        <w:spacing w:after="0" w:line="276" w:lineRule="auto"/>
        <w:jc w:val="center"/>
        <w:rPr>
          <w:rFonts w:ascii="Times New Roman" w:eastAsia="Times New Roman" w:hAnsi="Times New Roman" w:cs="Times New Roman"/>
          <w:sz w:val="26"/>
          <w:szCs w:val="26"/>
          <w:lang w:eastAsia="ru-RU"/>
        </w:rPr>
      </w:pPr>
    </w:p>
    <w:p w:rsidR="00D238A2" w:rsidRPr="00D238A2" w:rsidRDefault="00D238A2" w:rsidP="00D238A2">
      <w:pPr>
        <w:spacing w:after="0" w:line="276" w:lineRule="auto"/>
        <w:jc w:val="center"/>
        <w:rPr>
          <w:rFonts w:ascii="Times New Roman" w:eastAsia="Times New Roman" w:hAnsi="Times New Roman" w:cs="Times New Roman"/>
          <w:sz w:val="26"/>
          <w:szCs w:val="26"/>
          <w:lang w:eastAsia="ru-RU"/>
        </w:rPr>
      </w:pPr>
      <w:r w:rsidRPr="00D238A2">
        <w:rPr>
          <w:rFonts w:ascii="Times New Roman" w:eastAsia="Times New Roman" w:hAnsi="Times New Roman" w:cs="Times New Roman"/>
          <w:sz w:val="26"/>
          <w:szCs w:val="26"/>
          <w:lang w:eastAsia="ru-RU"/>
        </w:rPr>
        <w:t>ФЕДЕРАЛЬНОЕ ГОСУДАРСТВЕННОЕ БЮДЖЕТНОЕ ОБРАЗОВАТЕЛЬНОЕ УЧРЕЖДЕНИЕ ВЫСШЕГО ОБРАЗОВАНИЯ</w:t>
      </w:r>
    </w:p>
    <w:p w:rsidR="00D238A2" w:rsidRPr="00D238A2" w:rsidRDefault="00D238A2" w:rsidP="00D238A2">
      <w:pPr>
        <w:spacing w:after="0" w:line="276" w:lineRule="auto"/>
        <w:jc w:val="center"/>
        <w:rPr>
          <w:rFonts w:ascii="Times New Roman" w:eastAsia="Times New Roman" w:hAnsi="Times New Roman" w:cs="Times New Roman"/>
          <w:sz w:val="26"/>
          <w:szCs w:val="26"/>
          <w:lang w:eastAsia="ru-RU"/>
        </w:rPr>
      </w:pPr>
      <w:r w:rsidRPr="00D238A2">
        <w:rPr>
          <w:rFonts w:ascii="Times New Roman" w:eastAsia="Times New Roman" w:hAnsi="Times New Roman" w:cs="Times New Roman"/>
          <w:sz w:val="26"/>
          <w:szCs w:val="26"/>
          <w:lang w:eastAsia="ru-RU"/>
        </w:rPr>
        <w:t>СТАВРОПОЛЬСКИЙ ГОСУДАРСТВЕННЫЙ АГРАРНЫЙ УНИВЕРСИТЕТ</w:t>
      </w:r>
    </w:p>
    <w:p w:rsidR="00D238A2" w:rsidRPr="00D238A2" w:rsidRDefault="00D238A2" w:rsidP="00D238A2">
      <w:pPr>
        <w:spacing w:after="0" w:line="276" w:lineRule="auto"/>
        <w:jc w:val="center"/>
        <w:rPr>
          <w:rFonts w:ascii="Times New Roman" w:eastAsia="Times New Roman" w:hAnsi="Times New Roman" w:cs="Times New Roman"/>
          <w:sz w:val="26"/>
          <w:szCs w:val="26"/>
          <w:lang w:eastAsia="ru-RU"/>
        </w:rPr>
      </w:pPr>
    </w:p>
    <w:p w:rsidR="00D238A2" w:rsidRPr="00D238A2" w:rsidRDefault="00D238A2" w:rsidP="00D238A2">
      <w:pPr>
        <w:spacing w:after="0" w:line="276" w:lineRule="auto"/>
        <w:jc w:val="center"/>
        <w:rPr>
          <w:rFonts w:ascii="Times New Roman" w:eastAsia="Times New Roman" w:hAnsi="Times New Roman" w:cs="Times New Roman"/>
          <w:sz w:val="26"/>
          <w:szCs w:val="26"/>
          <w:lang w:eastAsia="ru-RU"/>
        </w:rPr>
      </w:pPr>
      <w:r w:rsidRPr="00D238A2">
        <w:rPr>
          <w:rFonts w:ascii="Times New Roman" w:eastAsia="Times New Roman" w:hAnsi="Times New Roman" w:cs="Times New Roman"/>
          <w:sz w:val="26"/>
          <w:szCs w:val="26"/>
          <w:lang w:eastAsia="ru-RU"/>
        </w:rPr>
        <w:t>КАФЕДРА «ФИНАНСЫ, КРЕДИТ И СТРАХОВОЕ ДЕЛО»</w:t>
      </w:r>
    </w:p>
    <w:p w:rsidR="00D238A2" w:rsidRPr="00D238A2" w:rsidRDefault="00D238A2" w:rsidP="00D238A2">
      <w:pPr>
        <w:spacing w:after="0" w:line="276" w:lineRule="auto"/>
        <w:jc w:val="center"/>
        <w:rPr>
          <w:rFonts w:ascii="Times New Roman" w:eastAsia="Times New Roman" w:hAnsi="Times New Roman" w:cs="Times New Roman"/>
          <w:sz w:val="26"/>
          <w:szCs w:val="26"/>
          <w:lang w:eastAsia="ru-RU"/>
        </w:rPr>
      </w:pPr>
    </w:p>
    <w:p w:rsidR="00D238A2" w:rsidRPr="00D238A2" w:rsidRDefault="00D238A2" w:rsidP="00D238A2">
      <w:pPr>
        <w:spacing w:after="0" w:line="276" w:lineRule="auto"/>
        <w:jc w:val="center"/>
        <w:rPr>
          <w:rFonts w:ascii="Times New Roman" w:eastAsia="Times New Roman" w:hAnsi="Times New Roman" w:cs="Times New Roman"/>
          <w:sz w:val="28"/>
          <w:szCs w:val="28"/>
          <w:lang w:eastAsia="ru-RU"/>
        </w:rPr>
      </w:pPr>
    </w:p>
    <w:p w:rsidR="00D238A2" w:rsidRPr="00D238A2" w:rsidRDefault="00D238A2" w:rsidP="00D238A2">
      <w:pPr>
        <w:spacing w:after="0" w:line="276" w:lineRule="auto"/>
        <w:jc w:val="center"/>
        <w:rPr>
          <w:rFonts w:ascii="Times New Roman" w:eastAsia="Times New Roman" w:hAnsi="Times New Roman" w:cs="Times New Roman"/>
          <w:sz w:val="28"/>
          <w:szCs w:val="28"/>
          <w:lang w:eastAsia="ru-RU"/>
        </w:rPr>
      </w:pPr>
    </w:p>
    <w:p w:rsidR="00D238A2" w:rsidRPr="00D238A2" w:rsidRDefault="00D238A2" w:rsidP="00D238A2">
      <w:pPr>
        <w:spacing w:after="0" w:line="276" w:lineRule="auto"/>
        <w:jc w:val="center"/>
        <w:rPr>
          <w:rFonts w:ascii="Times New Roman" w:eastAsia="Times New Roman" w:hAnsi="Times New Roman" w:cs="Times New Roman"/>
          <w:sz w:val="28"/>
          <w:szCs w:val="28"/>
          <w:lang w:eastAsia="ru-RU"/>
        </w:rPr>
      </w:pPr>
    </w:p>
    <w:p w:rsidR="00D238A2" w:rsidRPr="00D238A2" w:rsidRDefault="00D238A2" w:rsidP="00D238A2">
      <w:pPr>
        <w:spacing w:after="0" w:line="276" w:lineRule="auto"/>
        <w:jc w:val="center"/>
        <w:rPr>
          <w:rFonts w:ascii="Times New Roman" w:eastAsia="Times New Roman" w:hAnsi="Times New Roman" w:cs="Times New Roman"/>
          <w:sz w:val="28"/>
          <w:szCs w:val="28"/>
          <w:lang w:eastAsia="ru-RU"/>
        </w:rPr>
      </w:pPr>
    </w:p>
    <w:p w:rsidR="00D238A2" w:rsidRPr="00D238A2" w:rsidRDefault="00D238A2" w:rsidP="00D238A2">
      <w:pPr>
        <w:spacing w:after="0" w:line="276" w:lineRule="auto"/>
        <w:rPr>
          <w:rFonts w:ascii="Times New Roman" w:eastAsia="Times New Roman" w:hAnsi="Times New Roman" w:cs="Times New Roman"/>
          <w:sz w:val="28"/>
          <w:szCs w:val="28"/>
          <w:lang w:eastAsia="ru-RU"/>
        </w:rPr>
      </w:pPr>
    </w:p>
    <w:p w:rsidR="00D238A2" w:rsidRPr="00D238A2" w:rsidRDefault="00D238A2" w:rsidP="00D238A2">
      <w:pPr>
        <w:spacing w:after="0" w:line="276" w:lineRule="auto"/>
        <w:jc w:val="center"/>
        <w:rPr>
          <w:rFonts w:ascii="Times New Roman" w:eastAsia="Times New Roman" w:hAnsi="Times New Roman" w:cs="Times New Roman"/>
          <w:b/>
          <w:sz w:val="36"/>
          <w:szCs w:val="36"/>
          <w:lang w:eastAsia="ru-RU"/>
        </w:rPr>
      </w:pPr>
      <w:r w:rsidRPr="00D238A2">
        <w:rPr>
          <w:rFonts w:ascii="Times New Roman" w:eastAsia="Times New Roman" w:hAnsi="Times New Roman" w:cs="Times New Roman"/>
          <w:b/>
          <w:sz w:val="36"/>
          <w:szCs w:val="36"/>
          <w:lang w:eastAsia="ru-RU"/>
        </w:rPr>
        <w:t xml:space="preserve">Методические рекомендации </w:t>
      </w:r>
    </w:p>
    <w:p w:rsidR="00D238A2" w:rsidRPr="00D238A2" w:rsidRDefault="00D238A2" w:rsidP="00D238A2">
      <w:pPr>
        <w:spacing w:after="0" w:line="276" w:lineRule="auto"/>
        <w:jc w:val="center"/>
        <w:rPr>
          <w:rFonts w:ascii="Times New Roman" w:eastAsia="Times New Roman" w:hAnsi="Times New Roman" w:cs="Times New Roman"/>
          <w:b/>
          <w:sz w:val="36"/>
          <w:szCs w:val="36"/>
          <w:lang w:eastAsia="ru-RU"/>
        </w:rPr>
      </w:pPr>
      <w:r w:rsidRPr="00D238A2">
        <w:rPr>
          <w:rFonts w:ascii="Times New Roman" w:eastAsia="Times New Roman" w:hAnsi="Times New Roman" w:cs="Times New Roman"/>
          <w:b/>
          <w:sz w:val="36"/>
          <w:szCs w:val="36"/>
          <w:lang w:eastAsia="ru-RU"/>
        </w:rPr>
        <w:t>по выполнению контрольной работы</w:t>
      </w:r>
    </w:p>
    <w:p w:rsidR="00D238A2" w:rsidRPr="00D238A2" w:rsidRDefault="00D238A2" w:rsidP="00D238A2">
      <w:pPr>
        <w:spacing w:after="0" w:line="276" w:lineRule="auto"/>
        <w:jc w:val="center"/>
        <w:rPr>
          <w:rFonts w:ascii="Times New Roman" w:eastAsia="Times New Roman" w:hAnsi="Times New Roman" w:cs="Times New Roman"/>
          <w:b/>
          <w:sz w:val="28"/>
          <w:szCs w:val="28"/>
          <w:lang w:eastAsia="ru-RU"/>
        </w:rPr>
      </w:pPr>
    </w:p>
    <w:p w:rsidR="00D238A2" w:rsidRPr="00D238A2" w:rsidRDefault="00D238A2" w:rsidP="00D238A2">
      <w:pPr>
        <w:spacing w:after="0" w:line="276" w:lineRule="auto"/>
        <w:jc w:val="center"/>
        <w:rPr>
          <w:rFonts w:ascii="Times New Roman" w:eastAsia="Times New Roman" w:hAnsi="Times New Roman" w:cs="Times New Roman"/>
          <w:b/>
          <w:sz w:val="44"/>
          <w:szCs w:val="44"/>
          <w:lang w:eastAsia="ru-RU"/>
        </w:rPr>
      </w:pPr>
      <w:r w:rsidRPr="00D238A2">
        <w:rPr>
          <w:rFonts w:ascii="Times New Roman" w:eastAsia="Times New Roman" w:hAnsi="Times New Roman" w:cs="Times New Roman"/>
          <w:b/>
          <w:sz w:val="44"/>
          <w:szCs w:val="44"/>
          <w:lang w:eastAsia="ru-RU"/>
        </w:rPr>
        <w:t>по дисциплине «</w:t>
      </w:r>
      <w:r>
        <w:rPr>
          <w:rFonts w:ascii="Times New Roman" w:eastAsia="Times New Roman" w:hAnsi="Times New Roman" w:cs="Times New Roman"/>
          <w:b/>
          <w:sz w:val="44"/>
          <w:szCs w:val="44"/>
          <w:lang w:eastAsia="ru-RU"/>
        </w:rPr>
        <w:t>Биржевое дело</w:t>
      </w:r>
      <w:r w:rsidRPr="00D238A2">
        <w:rPr>
          <w:rFonts w:ascii="Times New Roman" w:eastAsia="Times New Roman" w:hAnsi="Times New Roman" w:cs="Times New Roman"/>
          <w:b/>
          <w:sz w:val="44"/>
          <w:szCs w:val="44"/>
          <w:lang w:eastAsia="ru-RU"/>
        </w:rPr>
        <w:t>»</w:t>
      </w:r>
    </w:p>
    <w:p w:rsidR="00D238A2" w:rsidRPr="00D238A2" w:rsidRDefault="00D238A2" w:rsidP="00D238A2">
      <w:pPr>
        <w:spacing w:after="0" w:line="276" w:lineRule="auto"/>
        <w:jc w:val="center"/>
        <w:rPr>
          <w:rFonts w:ascii="Times New Roman" w:eastAsia="Times New Roman" w:hAnsi="Times New Roman" w:cs="Times New Roman"/>
          <w:sz w:val="28"/>
          <w:szCs w:val="28"/>
          <w:lang w:eastAsia="ru-RU"/>
        </w:rPr>
      </w:pPr>
    </w:p>
    <w:p w:rsidR="00D238A2" w:rsidRPr="00D238A2" w:rsidRDefault="00D238A2" w:rsidP="00D238A2">
      <w:pPr>
        <w:spacing w:after="0" w:line="276" w:lineRule="auto"/>
        <w:jc w:val="center"/>
        <w:rPr>
          <w:rFonts w:ascii="Times New Roman" w:eastAsia="Times New Roman" w:hAnsi="Times New Roman" w:cs="Times New Roman"/>
          <w:sz w:val="28"/>
          <w:szCs w:val="28"/>
          <w:lang w:eastAsia="ru-RU"/>
        </w:rPr>
      </w:pPr>
    </w:p>
    <w:p w:rsidR="00D238A2" w:rsidRPr="00D238A2" w:rsidRDefault="00D238A2" w:rsidP="00D238A2">
      <w:pPr>
        <w:spacing w:after="0" w:line="276" w:lineRule="auto"/>
        <w:jc w:val="center"/>
        <w:rPr>
          <w:rFonts w:ascii="Times New Roman" w:eastAsia="Times New Roman" w:hAnsi="Times New Roman" w:cs="Times New Roman"/>
          <w:sz w:val="28"/>
          <w:szCs w:val="28"/>
          <w:lang w:eastAsia="ru-RU"/>
        </w:rPr>
      </w:pPr>
    </w:p>
    <w:p w:rsidR="00D238A2" w:rsidRPr="00D238A2" w:rsidRDefault="00D238A2" w:rsidP="00D238A2">
      <w:pPr>
        <w:spacing w:after="0" w:line="276" w:lineRule="auto"/>
        <w:jc w:val="center"/>
        <w:rPr>
          <w:rFonts w:ascii="Times New Roman" w:eastAsia="Times New Roman" w:hAnsi="Times New Roman" w:cs="Times New Roman"/>
          <w:sz w:val="28"/>
          <w:szCs w:val="28"/>
          <w:lang w:eastAsia="ru-RU"/>
        </w:rPr>
      </w:pPr>
    </w:p>
    <w:p w:rsidR="00D238A2" w:rsidRPr="00D238A2" w:rsidRDefault="00D238A2" w:rsidP="00D238A2">
      <w:pPr>
        <w:spacing w:after="0" w:line="276" w:lineRule="auto"/>
        <w:jc w:val="center"/>
        <w:rPr>
          <w:rFonts w:ascii="Times New Roman" w:eastAsia="Times New Roman" w:hAnsi="Times New Roman" w:cs="Times New Roman"/>
          <w:sz w:val="28"/>
          <w:szCs w:val="28"/>
          <w:lang w:eastAsia="ru-RU"/>
        </w:rPr>
      </w:pPr>
    </w:p>
    <w:p w:rsidR="00D238A2" w:rsidRPr="00D238A2" w:rsidRDefault="00D238A2" w:rsidP="00D238A2">
      <w:pPr>
        <w:spacing w:after="0" w:line="276" w:lineRule="auto"/>
        <w:jc w:val="center"/>
        <w:rPr>
          <w:rFonts w:ascii="Times New Roman" w:eastAsia="Times New Roman" w:hAnsi="Times New Roman" w:cs="Times New Roman"/>
          <w:sz w:val="28"/>
          <w:szCs w:val="28"/>
          <w:lang w:eastAsia="ru-RU"/>
        </w:rPr>
      </w:pPr>
    </w:p>
    <w:p w:rsidR="00D238A2" w:rsidRPr="00D238A2" w:rsidRDefault="00D238A2" w:rsidP="00D238A2">
      <w:pPr>
        <w:spacing w:after="0" w:line="276" w:lineRule="auto"/>
        <w:jc w:val="center"/>
        <w:rPr>
          <w:rFonts w:ascii="Times New Roman" w:eastAsia="Times New Roman" w:hAnsi="Times New Roman" w:cs="Times New Roman"/>
          <w:sz w:val="28"/>
          <w:szCs w:val="28"/>
          <w:lang w:eastAsia="ru-RU"/>
        </w:rPr>
      </w:pPr>
    </w:p>
    <w:p w:rsidR="00D238A2" w:rsidRPr="00D238A2" w:rsidRDefault="00D238A2" w:rsidP="00D238A2">
      <w:pPr>
        <w:spacing w:after="0" w:line="276" w:lineRule="auto"/>
        <w:jc w:val="center"/>
        <w:rPr>
          <w:rFonts w:ascii="Times New Roman" w:eastAsia="Times New Roman" w:hAnsi="Times New Roman" w:cs="Times New Roman"/>
          <w:sz w:val="28"/>
          <w:szCs w:val="28"/>
          <w:lang w:eastAsia="ru-RU"/>
        </w:rPr>
      </w:pPr>
    </w:p>
    <w:p w:rsidR="00D238A2" w:rsidRPr="00D238A2" w:rsidRDefault="00D238A2" w:rsidP="00D238A2">
      <w:pPr>
        <w:spacing w:after="0" w:line="276" w:lineRule="auto"/>
        <w:rPr>
          <w:rFonts w:ascii="Times New Roman" w:eastAsia="Times New Roman" w:hAnsi="Times New Roman" w:cs="Times New Roman"/>
          <w:sz w:val="28"/>
          <w:szCs w:val="28"/>
          <w:lang w:eastAsia="ru-RU"/>
        </w:rPr>
      </w:pPr>
    </w:p>
    <w:p w:rsidR="00D238A2" w:rsidRPr="00D238A2" w:rsidRDefault="00D238A2" w:rsidP="00D238A2">
      <w:pPr>
        <w:spacing w:after="0" w:line="276" w:lineRule="auto"/>
        <w:jc w:val="center"/>
        <w:rPr>
          <w:rFonts w:ascii="Times New Roman" w:eastAsia="Times New Roman" w:hAnsi="Times New Roman" w:cs="Times New Roman"/>
          <w:sz w:val="28"/>
          <w:szCs w:val="28"/>
          <w:lang w:eastAsia="ru-RU"/>
        </w:rPr>
      </w:pPr>
    </w:p>
    <w:p w:rsidR="00D238A2" w:rsidRDefault="00D238A2" w:rsidP="00D238A2">
      <w:pPr>
        <w:spacing w:after="0" w:line="276" w:lineRule="auto"/>
        <w:jc w:val="center"/>
        <w:rPr>
          <w:rFonts w:ascii="Times New Roman" w:eastAsia="Times New Roman" w:hAnsi="Times New Roman" w:cs="Times New Roman"/>
          <w:sz w:val="28"/>
          <w:szCs w:val="28"/>
          <w:lang w:eastAsia="ru-RU"/>
        </w:rPr>
      </w:pPr>
    </w:p>
    <w:p w:rsidR="00640782" w:rsidRDefault="00640782" w:rsidP="00D238A2">
      <w:pPr>
        <w:spacing w:after="0" w:line="276" w:lineRule="auto"/>
        <w:jc w:val="center"/>
        <w:rPr>
          <w:rFonts w:ascii="Times New Roman" w:eastAsia="Times New Roman" w:hAnsi="Times New Roman" w:cs="Times New Roman"/>
          <w:sz w:val="28"/>
          <w:szCs w:val="28"/>
          <w:lang w:eastAsia="ru-RU"/>
        </w:rPr>
      </w:pPr>
    </w:p>
    <w:p w:rsidR="00640782" w:rsidRDefault="00640782" w:rsidP="00D238A2">
      <w:pPr>
        <w:spacing w:after="0" w:line="276" w:lineRule="auto"/>
        <w:jc w:val="center"/>
        <w:rPr>
          <w:rFonts w:ascii="Times New Roman" w:eastAsia="Times New Roman" w:hAnsi="Times New Roman" w:cs="Times New Roman"/>
          <w:sz w:val="28"/>
          <w:szCs w:val="28"/>
          <w:lang w:eastAsia="ru-RU"/>
        </w:rPr>
      </w:pPr>
    </w:p>
    <w:p w:rsidR="00640782" w:rsidRDefault="00640782" w:rsidP="00D238A2">
      <w:pPr>
        <w:spacing w:after="0" w:line="276" w:lineRule="auto"/>
        <w:jc w:val="center"/>
        <w:rPr>
          <w:rFonts w:ascii="Times New Roman" w:eastAsia="Times New Roman" w:hAnsi="Times New Roman" w:cs="Times New Roman"/>
          <w:sz w:val="28"/>
          <w:szCs w:val="28"/>
          <w:lang w:eastAsia="ru-RU"/>
        </w:rPr>
      </w:pPr>
    </w:p>
    <w:p w:rsidR="00640782" w:rsidRDefault="00640782" w:rsidP="00D238A2">
      <w:pPr>
        <w:spacing w:after="0" w:line="276" w:lineRule="auto"/>
        <w:jc w:val="center"/>
        <w:rPr>
          <w:rFonts w:ascii="Times New Roman" w:eastAsia="Times New Roman" w:hAnsi="Times New Roman" w:cs="Times New Roman"/>
          <w:sz w:val="28"/>
          <w:szCs w:val="28"/>
          <w:lang w:eastAsia="ru-RU"/>
        </w:rPr>
      </w:pPr>
    </w:p>
    <w:p w:rsidR="00640782" w:rsidRDefault="00640782" w:rsidP="00D238A2">
      <w:pPr>
        <w:spacing w:after="0" w:line="276" w:lineRule="auto"/>
        <w:jc w:val="center"/>
        <w:rPr>
          <w:rFonts w:ascii="Times New Roman" w:eastAsia="Times New Roman" w:hAnsi="Times New Roman" w:cs="Times New Roman"/>
          <w:sz w:val="28"/>
          <w:szCs w:val="28"/>
          <w:lang w:eastAsia="ru-RU"/>
        </w:rPr>
      </w:pPr>
    </w:p>
    <w:p w:rsidR="00640782" w:rsidRDefault="00640782" w:rsidP="00D238A2">
      <w:pPr>
        <w:spacing w:after="0" w:line="276" w:lineRule="auto"/>
        <w:jc w:val="center"/>
        <w:rPr>
          <w:rFonts w:ascii="Times New Roman" w:eastAsia="Times New Roman" w:hAnsi="Times New Roman" w:cs="Times New Roman"/>
          <w:sz w:val="28"/>
          <w:szCs w:val="28"/>
          <w:lang w:eastAsia="ru-RU"/>
        </w:rPr>
      </w:pPr>
    </w:p>
    <w:p w:rsidR="00640782" w:rsidRPr="00D238A2" w:rsidRDefault="00640782" w:rsidP="00D238A2">
      <w:pPr>
        <w:spacing w:after="0" w:line="276" w:lineRule="auto"/>
        <w:jc w:val="center"/>
        <w:rPr>
          <w:rFonts w:ascii="Times New Roman" w:eastAsia="Times New Roman" w:hAnsi="Times New Roman" w:cs="Times New Roman"/>
          <w:sz w:val="28"/>
          <w:szCs w:val="28"/>
          <w:lang w:eastAsia="ru-RU"/>
        </w:rPr>
      </w:pPr>
    </w:p>
    <w:p w:rsidR="00D238A2" w:rsidRPr="00D238A2" w:rsidRDefault="00D238A2" w:rsidP="00D238A2">
      <w:pPr>
        <w:spacing w:after="0" w:line="276" w:lineRule="auto"/>
        <w:jc w:val="center"/>
        <w:rPr>
          <w:rFonts w:ascii="Times New Roman" w:eastAsia="Times New Roman" w:hAnsi="Times New Roman" w:cs="Times New Roman"/>
          <w:sz w:val="28"/>
          <w:szCs w:val="28"/>
          <w:lang w:eastAsia="ru-RU"/>
        </w:rPr>
      </w:pPr>
    </w:p>
    <w:p w:rsidR="00D238A2" w:rsidRPr="00D238A2" w:rsidRDefault="00D238A2" w:rsidP="00D238A2">
      <w:pPr>
        <w:spacing w:after="0" w:line="276" w:lineRule="auto"/>
        <w:jc w:val="center"/>
        <w:rPr>
          <w:rFonts w:ascii="Times New Roman" w:eastAsia="Times New Roman" w:hAnsi="Times New Roman" w:cs="Times New Roman"/>
          <w:sz w:val="28"/>
          <w:szCs w:val="28"/>
          <w:lang w:eastAsia="ru-RU"/>
        </w:rPr>
      </w:pPr>
    </w:p>
    <w:p w:rsidR="00D238A2" w:rsidRDefault="00D238A2" w:rsidP="00D238A2">
      <w:pPr>
        <w:spacing w:after="0" w:line="276" w:lineRule="auto"/>
        <w:jc w:val="center"/>
        <w:rPr>
          <w:rFonts w:ascii="Times New Roman" w:eastAsia="Times New Roman" w:hAnsi="Times New Roman" w:cs="Times New Roman"/>
          <w:sz w:val="28"/>
          <w:szCs w:val="28"/>
          <w:lang w:eastAsia="ru-RU"/>
        </w:rPr>
      </w:pPr>
      <w:r w:rsidRPr="00D238A2">
        <w:rPr>
          <w:rFonts w:ascii="Times New Roman" w:eastAsia="Times New Roman" w:hAnsi="Times New Roman" w:cs="Times New Roman"/>
          <w:sz w:val="28"/>
          <w:szCs w:val="28"/>
          <w:lang w:eastAsia="ru-RU"/>
        </w:rPr>
        <w:t>Ставрополь, 2019</w:t>
      </w:r>
    </w:p>
    <w:p w:rsidR="00640782" w:rsidRPr="00D238A2" w:rsidRDefault="00640782" w:rsidP="00D238A2">
      <w:pPr>
        <w:spacing w:after="0" w:line="276" w:lineRule="auto"/>
        <w:jc w:val="center"/>
        <w:rPr>
          <w:rFonts w:ascii="Times New Roman" w:eastAsia="Times New Roman" w:hAnsi="Times New Roman" w:cs="Times New Roman"/>
          <w:sz w:val="28"/>
          <w:szCs w:val="28"/>
          <w:lang w:eastAsia="ru-RU"/>
        </w:rPr>
      </w:pPr>
      <w:bookmarkStart w:id="0" w:name="_GoBack"/>
      <w:bookmarkEnd w:id="0"/>
    </w:p>
    <w:p w:rsidR="00D238A2" w:rsidRPr="00D238A2" w:rsidRDefault="00D238A2" w:rsidP="00D238A2">
      <w:pPr>
        <w:spacing w:after="0" w:line="276" w:lineRule="auto"/>
        <w:rPr>
          <w:rFonts w:ascii="Times New Roman" w:eastAsia="Times New Roman" w:hAnsi="Times New Roman" w:cs="Times New Roman"/>
          <w:b/>
          <w:bCs/>
          <w:color w:val="FF0000"/>
          <w:lang w:eastAsia="ru-RU"/>
        </w:rPr>
      </w:pPr>
      <w:r w:rsidRPr="00D238A2">
        <w:rPr>
          <w:rFonts w:ascii="Times New Roman" w:eastAsia="Times New Roman" w:hAnsi="Times New Roman" w:cs="Times New Roman"/>
          <w:b/>
          <w:bCs/>
          <w:color w:val="FF0000"/>
          <w:lang w:eastAsia="ru-RU"/>
        </w:rPr>
        <w:t>УДК  336(076)</w:t>
      </w:r>
    </w:p>
    <w:p w:rsidR="00D238A2" w:rsidRPr="00D238A2" w:rsidRDefault="00D238A2" w:rsidP="00D238A2">
      <w:pPr>
        <w:spacing w:after="0" w:line="276" w:lineRule="auto"/>
        <w:rPr>
          <w:rFonts w:ascii="Times New Roman" w:eastAsia="Times New Roman" w:hAnsi="Times New Roman" w:cs="Times New Roman"/>
          <w:b/>
          <w:bCs/>
          <w:color w:val="FF0000"/>
          <w:lang w:eastAsia="ru-RU"/>
        </w:rPr>
      </w:pPr>
      <w:r w:rsidRPr="00D238A2">
        <w:rPr>
          <w:rFonts w:ascii="Times New Roman" w:eastAsia="Times New Roman" w:hAnsi="Times New Roman" w:cs="Times New Roman"/>
          <w:b/>
          <w:bCs/>
          <w:color w:val="FF0000"/>
          <w:lang w:eastAsia="ru-RU"/>
        </w:rPr>
        <w:t>ББК 65.261я7</w:t>
      </w:r>
    </w:p>
    <w:p w:rsidR="00D238A2" w:rsidRPr="00D238A2" w:rsidRDefault="00D238A2" w:rsidP="00D238A2">
      <w:pPr>
        <w:spacing w:after="0" w:line="276" w:lineRule="auto"/>
        <w:rPr>
          <w:rFonts w:ascii="Times New Roman" w:eastAsia="Times New Roman" w:hAnsi="Times New Roman" w:cs="Times New Roman"/>
          <w:b/>
          <w:bCs/>
          <w:color w:val="FF0000"/>
          <w:lang w:eastAsia="ru-RU"/>
        </w:rPr>
      </w:pPr>
      <w:r w:rsidRPr="00D238A2">
        <w:rPr>
          <w:rFonts w:ascii="Times New Roman" w:eastAsia="Times New Roman" w:hAnsi="Times New Roman" w:cs="Times New Roman"/>
          <w:b/>
          <w:bCs/>
          <w:color w:val="FF0000"/>
          <w:lang w:eastAsia="ru-RU"/>
        </w:rPr>
        <w:t>Р 134</w:t>
      </w:r>
    </w:p>
    <w:p w:rsidR="00D238A2" w:rsidRPr="00D238A2" w:rsidRDefault="00D238A2" w:rsidP="00D238A2">
      <w:pPr>
        <w:spacing w:after="0" w:line="276" w:lineRule="auto"/>
        <w:rPr>
          <w:rFonts w:ascii="Times New Roman" w:eastAsia="Times New Roman" w:hAnsi="Times New Roman" w:cs="Times New Roman"/>
          <w:color w:val="FF0000"/>
          <w:lang w:eastAsia="ru-RU"/>
        </w:rPr>
      </w:pPr>
    </w:p>
    <w:p w:rsidR="00D238A2" w:rsidRPr="00D238A2" w:rsidRDefault="00D238A2" w:rsidP="00D238A2">
      <w:pPr>
        <w:spacing w:after="0" w:line="276" w:lineRule="auto"/>
        <w:rPr>
          <w:rFonts w:ascii="Times New Roman" w:eastAsia="Times New Roman" w:hAnsi="Times New Roman" w:cs="Times New Roman"/>
          <w:lang w:eastAsia="ru-RU"/>
        </w:rPr>
      </w:pPr>
    </w:p>
    <w:p w:rsidR="00D238A2" w:rsidRPr="00D238A2" w:rsidRDefault="00D238A2" w:rsidP="00D238A2">
      <w:pPr>
        <w:spacing w:after="0" w:line="276" w:lineRule="auto"/>
        <w:rPr>
          <w:rFonts w:ascii="Times New Roman" w:eastAsia="Times New Roman" w:hAnsi="Times New Roman" w:cs="Times New Roman"/>
          <w:lang w:eastAsia="ru-RU"/>
        </w:rPr>
      </w:pPr>
    </w:p>
    <w:p w:rsidR="00D238A2" w:rsidRPr="00D238A2" w:rsidRDefault="00D238A2" w:rsidP="00D238A2">
      <w:pPr>
        <w:spacing w:after="0" w:line="276" w:lineRule="auto"/>
        <w:jc w:val="center"/>
        <w:rPr>
          <w:rFonts w:ascii="Times New Roman" w:eastAsia="Times New Roman" w:hAnsi="Times New Roman" w:cs="Times New Roman"/>
          <w:b/>
          <w:lang w:eastAsia="ru-RU"/>
        </w:rPr>
      </w:pPr>
      <w:r w:rsidRPr="00D238A2">
        <w:rPr>
          <w:rFonts w:ascii="Times New Roman" w:eastAsia="Times New Roman" w:hAnsi="Times New Roman" w:cs="Times New Roman"/>
          <w:b/>
          <w:lang w:eastAsia="ru-RU"/>
        </w:rPr>
        <w:t>Авторы:</w:t>
      </w:r>
    </w:p>
    <w:p w:rsidR="00D238A2" w:rsidRPr="00D238A2" w:rsidRDefault="00D238A2" w:rsidP="00D238A2">
      <w:pPr>
        <w:spacing w:after="0" w:line="276" w:lineRule="auto"/>
        <w:jc w:val="center"/>
        <w:rPr>
          <w:rFonts w:ascii="Times New Roman" w:eastAsia="Times New Roman" w:hAnsi="Times New Roman" w:cs="Times New Roman"/>
          <w:lang w:eastAsia="ru-RU"/>
        </w:rPr>
      </w:pPr>
      <w:r w:rsidRPr="00D238A2">
        <w:rPr>
          <w:rFonts w:ascii="Times New Roman" w:eastAsia="Times New Roman" w:hAnsi="Times New Roman" w:cs="Times New Roman"/>
          <w:lang w:eastAsia="ru-RU"/>
        </w:rPr>
        <w:t>преподаватели кафедры «Финансы, кредит и страховое дело»:</w:t>
      </w:r>
    </w:p>
    <w:p w:rsidR="00AC1F07" w:rsidRPr="00D238A2" w:rsidRDefault="00AC1F07" w:rsidP="00AC1F07">
      <w:pPr>
        <w:spacing w:after="0" w:line="276" w:lineRule="auto"/>
        <w:jc w:val="center"/>
        <w:rPr>
          <w:rFonts w:ascii="Times New Roman" w:eastAsia="Times New Roman" w:hAnsi="Times New Roman" w:cs="Times New Roman"/>
          <w:lang w:eastAsia="ru-RU"/>
        </w:rPr>
      </w:pPr>
      <w:r w:rsidRPr="00D238A2">
        <w:rPr>
          <w:rFonts w:ascii="Times New Roman" w:eastAsia="Times New Roman" w:hAnsi="Times New Roman" w:cs="Times New Roman"/>
          <w:lang w:eastAsia="ru-RU"/>
        </w:rPr>
        <w:t>к.э.н., доцент Углицких О.Н.</w:t>
      </w:r>
    </w:p>
    <w:p w:rsidR="00AC1F07" w:rsidRPr="00D238A2" w:rsidRDefault="00AC1F07" w:rsidP="00AC1F07">
      <w:pPr>
        <w:spacing w:after="0" w:line="276" w:lineRule="auto"/>
        <w:jc w:val="center"/>
        <w:rPr>
          <w:rFonts w:ascii="Times New Roman" w:eastAsia="Times New Roman" w:hAnsi="Times New Roman" w:cs="Times New Roman"/>
          <w:lang w:eastAsia="ru-RU"/>
        </w:rPr>
      </w:pPr>
      <w:r w:rsidRPr="00D238A2">
        <w:rPr>
          <w:rFonts w:ascii="Times New Roman" w:eastAsia="Times New Roman" w:hAnsi="Times New Roman" w:cs="Times New Roman"/>
          <w:lang w:eastAsia="ru-RU"/>
        </w:rPr>
        <w:t>к.э.н., доцент Глотова И.И.</w:t>
      </w:r>
    </w:p>
    <w:p w:rsidR="00D238A2" w:rsidRPr="00D238A2" w:rsidRDefault="00D238A2" w:rsidP="00D238A2">
      <w:pPr>
        <w:spacing w:after="0" w:line="276" w:lineRule="auto"/>
        <w:jc w:val="center"/>
        <w:rPr>
          <w:rFonts w:ascii="Times New Roman" w:eastAsia="Times New Roman" w:hAnsi="Times New Roman" w:cs="Times New Roman"/>
          <w:lang w:eastAsia="ru-RU"/>
        </w:rPr>
      </w:pPr>
      <w:r w:rsidRPr="00D238A2">
        <w:rPr>
          <w:rFonts w:ascii="Times New Roman" w:eastAsia="Times New Roman" w:hAnsi="Times New Roman" w:cs="Times New Roman"/>
          <w:lang w:eastAsia="ru-RU"/>
        </w:rPr>
        <w:t>к.э.н., доцент Клишина Ю.Е.</w:t>
      </w:r>
    </w:p>
    <w:p w:rsidR="00D238A2" w:rsidRPr="00D238A2" w:rsidRDefault="00D238A2" w:rsidP="00D238A2">
      <w:pPr>
        <w:spacing w:after="0" w:line="276" w:lineRule="auto"/>
        <w:jc w:val="center"/>
        <w:rPr>
          <w:rFonts w:ascii="Times New Roman" w:eastAsia="Times New Roman" w:hAnsi="Times New Roman" w:cs="Times New Roman"/>
          <w:lang w:eastAsia="ru-RU"/>
        </w:rPr>
      </w:pPr>
      <w:r w:rsidRPr="00D238A2">
        <w:rPr>
          <w:rFonts w:ascii="Times New Roman" w:eastAsia="Times New Roman" w:hAnsi="Times New Roman" w:cs="Times New Roman"/>
          <w:lang w:eastAsia="ru-RU"/>
        </w:rPr>
        <w:t>к.э.н., доцент Томилина Е.П.</w:t>
      </w:r>
    </w:p>
    <w:p w:rsidR="00D238A2" w:rsidRPr="00D238A2" w:rsidRDefault="00D238A2" w:rsidP="00D238A2">
      <w:pPr>
        <w:spacing w:after="0" w:line="276" w:lineRule="auto"/>
        <w:rPr>
          <w:rFonts w:ascii="Times New Roman" w:eastAsia="Times New Roman" w:hAnsi="Times New Roman" w:cs="Times New Roman"/>
          <w:lang w:eastAsia="ru-RU"/>
        </w:rPr>
      </w:pPr>
    </w:p>
    <w:p w:rsidR="00D238A2" w:rsidRPr="00D238A2" w:rsidRDefault="00D238A2" w:rsidP="00D238A2">
      <w:pPr>
        <w:spacing w:after="0" w:line="276" w:lineRule="auto"/>
        <w:rPr>
          <w:rFonts w:ascii="Times New Roman" w:eastAsia="Times New Roman" w:hAnsi="Times New Roman" w:cs="Times New Roman"/>
          <w:lang w:eastAsia="ru-RU"/>
        </w:rPr>
      </w:pPr>
    </w:p>
    <w:p w:rsidR="00D238A2" w:rsidRPr="00D238A2" w:rsidRDefault="00D238A2" w:rsidP="00D238A2">
      <w:pPr>
        <w:spacing w:after="0" w:line="276" w:lineRule="auto"/>
        <w:ind w:firstLine="709"/>
        <w:jc w:val="both"/>
        <w:rPr>
          <w:rFonts w:ascii="Times New Roman" w:eastAsia="Times New Roman" w:hAnsi="Times New Roman" w:cs="Times New Roman"/>
          <w:lang w:eastAsia="ru-RU"/>
        </w:rPr>
      </w:pPr>
    </w:p>
    <w:p w:rsidR="00D238A2" w:rsidRPr="00456DF3" w:rsidRDefault="00D238A2" w:rsidP="00D238A2">
      <w:pPr>
        <w:spacing w:after="0" w:line="276" w:lineRule="auto"/>
        <w:ind w:firstLine="709"/>
        <w:jc w:val="both"/>
        <w:rPr>
          <w:rFonts w:ascii="Times New Roman" w:eastAsia="Times New Roman" w:hAnsi="Times New Roman" w:cs="Times New Roman"/>
          <w:lang w:eastAsia="ru-RU"/>
        </w:rPr>
      </w:pPr>
      <w:r w:rsidRPr="00456DF3">
        <w:rPr>
          <w:rFonts w:ascii="Times New Roman" w:eastAsia="Times New Roman" w:hAnsi="Times New Roman" w:cs="Times New Roman"/>
          <w:lang w:eastAsia="ru-RU"/>
        </w:rPr>
        <w:t>Методические рекомендации по выполнению контрольной работы по дисциплине «</w:t>
      </w:r>
      <w:r w:rsidR="00AC1F07" w:rsidRPr="00456DF3">
        <w:rPr>
          <w:rFonts w:ascii="Times New Roman" w:eastAsia="Times New Roman" w:hAnsi="Times New Roman" w:cs="Times New Roman"/>
          <w:lang w:eastAsia="ru-RU"/>
        </w:rPr>
        <w:t>Биржевое дело</w:t>
      </w:r>
      <w:r w:rsidRPr="00456DF3">
        <w:rPr>
          <w:rFonts w:ascii="Times New Roman" w:eastAsia="Times New Roman" w:hAnsi="Times New Roman" w:cs="Times New Roman"/>
          <w:lang w:eastAsia="ru-RU"/>
        </w:rPr>
        <w:t xml:space="preserve">» одобрены и рекомендована к печати кафедрой финансов, кредита и страхового дела (протокол № 1 от </w:t>
      </w:r>
      <w:r w:rsidR="00456DF3" w:rsidRPr="00456DF3">
        <w:rPr>
          <w:rFonts w:ascii="Times New Roman" w:eastAsia="Times New Roman" w:hAnsi="Times New Roman" w:cs="Times New Roman"/>
          <w:lang w:eastAsia="ru-RU"/>
        </w:rPr>
        <w:t>02 сентября</w:t>
      </w:r>
      <w:r w:rsidRPr="00456DF3">
        <w:rPr>
          <w:rFonts w:ascii="Times New Roman" w:eastAsia="Times New Roman" w:hAnsi="Times New Roman" w:cs="Times New Roman"/>
          <w:lang w:eastAsia="ru-RU"/>
        </w:rPr>
        <w:t xml:space="preserve"> 2019 г.) и </w:t>
      </w:r>
      <w:r w:rsidR="00AC1F07" w:rsidRPr="00456DF3">
        <w:rPr>
          <w:rFonts w:ascii="Times New Roman" w:eastAsia="Times New Roman" w:hAnsi="Times New Roman" w:cs="Times New Roman"/>
          <w:lang w:eastAsia="ru-RU"/>
        </w:rPr>
        <w:t>учебно-</w:t>
      </w:r>
      <w:r w:rsidRPr="00456DF3">
        <w:rPr>
          <w:rFonts w:ascii="Times New Roman" w:eastAsia="Times New Roman" w:hAnsi="Times New Roman" w:cs="Times New Roman"/>
          <w:lang w:eastAsia="ru-RU"/>
        </w:rPr>
        <w:t xml:space="preserve">методической комиссией учетно-финансового факультета (протокол №1 </w:t>
      </w:r>
      <w:r w:rsidR="00456DF3" w:rsidRPr="00456DF3">
        <w:rPr>
          <w:rFonts w:ascii="Times New Roman" w:eastAsia="Times New Roman" w:hAnsi="Times New Roman" w:cs="Times New Roman"/>
          <w:lang w:eastAsia="ru-RU"/>
        </w:rPr>
        <w:t>от 02 сентября</w:t>
      </w:r>
      <w:r w:rsidRPr="00456DF3">
        <w:rPr>
          <w:rFonts w:ascii="Times New Roman" w:eastAsia="Times New Roman" w:hAnsi="Times New Roman" w:cs="Times New Roman"/>
          <w:lang w:eastAsia="ru-RU"/>
        </w:rPr>
        <w:t xml:space="preserve"> 2019 г.).</w:t>
      </w:r>
    </w:p>
    <w:p w:rsidR="00D238A2" w:rsidRPr="00456DF3" w:rsidRDefault="00D238A2" w:rsidP="00D238A2">
      <w:pPr>
        <w:spacing w:after="0" w:line="276" w:lineRule="auto"/>
        <w:ind w:firstLine="709"/>
        <w:jc w:val="both"/>
        <w:rPr>
          <w:rFonts w:ascii="Times New Roman" w:eastAsia="Times New Roman" w:hAnsi="Times New Roman" w:cs="Times New Roman"/>
          <w:lang w:eastAsia="ru-RU"/>
        </w:rPr>
      </w:pPr>
    </w:p>
    <w:p w:rsidR="00D238A2" w:rsidRPr="00D238A2" w:rsidRDefault="00D238A2" w:rsidP="00D238A2">
      <w:pPr>
        <w:spacing w:after="0" w:line="276" w:lineRule="auto"/>
        <w:ind w:firstLine="709"/>
        <w:jc w:val="both"/>
        <w:rPr>
          <w:rFonts w:ascii="Times New Roman" w:eastAsia="Times New Roman" w:hAnsi="Times New Roman" w:cs="Times New Roman"/>
          <w:color w:val="FF0000"/>
          <w:lang w:eastAsia="ru-RU"/>
        </w:rPr>
      </w:pPr>
    </w:p>
    <w:p w:rsidR="00D238A2" w:rsidRPr="00D238A2" w:rsidRDefault="00D238A2" w:rsidP="00D238A2">
      <w:pPr>
        <w:spacing w:after="0" w:line="276" w:lineRule="auto"/>
        <w:ind w:firstLine="709"/>
        <w:jc w:val="both"/>
        <w:rPr>
          <w:rFonts w:ascii="Times New Roman" w:eastAsia="Times New Roman" w:hAnsi="Times New Roman" w:cs="Times New Roman"/>
          <w:color w:val="FF0000"/>
          <w:lang w:eastAsia="ru-RU"/>
        </w:rPr>
      </w:pPr>
    </w:p>
    <w:p w:rsidR="00D238A2" w:rsidRPr="00D238A2" w:rsidRDefault="00D238A2" w:rsidP="00D238A2">
      <w:pPr>
        <w:spacing w:after="0" w:line="276" w:lineRule="auto"/>
        <w:jc w:val="both"/>
        <w:rPr>
          <w:rFonts w:ascii="Times New Roman" w:eastAsia="Times New Roman" w:hAnsi="Times New Roman" w:cs="Times New Roman"/>
          <w:color w:val="FF0000"/>
          <w:lang w:eastAsia="ru-RU"/>
        </w:rPr>
      </w:pPr>
      <w:r w:rsidRPr="00D238A2">
        <w:rPr>
          <w:rFonts w:ascii="Times New Roman" w:eastAsia="Times New Roman" w:hAnsi="Times New Roman" w:cs="Times New Roman"/>
          <w:b/>
          <w:lang w:eastAsia="ru-RU"/>
        </w:rPr>
        <w:t xml:space="preserve">Методические рекомендации </w:t>
      </w:r>
      <w:r w:rsidRPr="00D238A2">
        <w:rPr>
          <w:rFonts w:ascii="Times New Roman" w:eastAsia="Times New Roman" w:hAnsi="Times New Roman" w:cs="Times New Roman"/>
          <w:lang w:eastAsia="ru-RU"/>
        </w:rPr>
        <w:t>по выполнению контрольной работы по дисциплине «</w:t>
      </w:r>
      <w:r w:rsidR="00AC1F07">
        <w:rPr>
          <w:rFonts w:ascii="Times New Roman" w:eastAsia="Times New Roman" w:hAnsi="Times New Roman" w:cs="Times New Roman"/>
          <w:lang w:eastAsia="ru-RU"/>
        </w:rPr>
        <w:t>Биржевое дело</w:t>
      </w:r>
      <w:r w:rsidRPr="00D238A2">
        <w:rPr>
          <w:rFonts w:ascii="Times New Roman" w:eastAsia="Times New Roman" w:hAnsi="Times New Roman" w:cs="Times New Roman"/>
          <w:lang w:eastAsia="ru-RU"/>
        </w:rPr>
        <w:t xml:space="preserve">» (для студентов направления 38.03.01 «Экономика», профиль «Финансы и кредит») / </w:t>
      </w:r>
      <w:r w:rsidR="00AC1F07" w:rsidRPr="00D238A2">
        <w:rPr>
          <w:rFonts w:ascii="Times New Roman" w:eastAsia="Times New Roman" w:hAnsi="Times New Roman" w:cs="Times New Roman"/>
          <w:lang w:eastAsia="ru-RU"/>
        </w:rPr>
        <w:t xml:space="preserve">О.Н. Углицких, </w:t>
      </w:r>
      <w:r w:rsidRPr="00D238A2">
        <w:rPr>
          <w:rFonts w:ascii="Times New Roman" w:eastAsia="Times New Roman" w:hAnsi="Times New Roman" w:cs="Times New Roman"/>
          <w:lang w:eastAsia="ru-RU"/>
        </w:rPr>
        <w:t xml:space="preserve">И.И. Глотова, </w:t>
      </w:r>
      <w:r w:rsidR="00AC1F07" w:rsidRPr="00D238A2">
        <w:rPr>
          <w:rFonts w:ascii="Times New Roman" w:eastAsia="Times New Roman" w:hAnsi="Times New Roman" w:cs="Times New Roman"/>
          <w:lang w:eastAsia="ru-RU"/>
        </w:rPr>
        <w:t xml:space="preserve">Ю.Е. Клишина, </w:t>
      </w:r>
      <w:r w:rsidRPr="00D238A2">
        <w:rPr>
          <w:rFonts w:ascii="Times New Roman" w:eastAsia="Times New Roman" w:hAnsi="Times New Roman" w:cs="Times New Roman"/>
          <w:lang w:eastAsia="ru-RU"/>
        </w:rPr>
        <w:t xml:space="preserve">Е.П. Томилина. – Ставрополь: Седьмое небо, 2019. – </w:t>
      </w:r>
      <w:r w:rsidRPr="00D238A2">
        <w:rPr>
          <w:rFonts w:ascii="Times New Roman" w:eastAsia="Times New Roman" w:hAnsi="Times New Roman" w:cs="Times New Roman"/>
          <w:color w:val="FF0000"/>
          <w:lang w:eastAsia="ru-RU"/>
        </w:rPr>
        <w:t>57 с.</w:t>
      </w:r>
    </w:p>
    <w:p w:rsidR="00D238A2" w:rsidRPr="00D238A2" w:rsidRDefault="00D238A2" w:rsidP="00D238A2">
      <w:pPr>
        <w:spacing w:after="0" w:line="276" w:lineRule="auto"/>
        <w:jc w:val="both"/>
        <w:rPr>
          <w:rFonts w:ascii="Times New Roman" w:eastAsia="Times New Roman" w:hAnsi="Times New Roman" w:cs="Times New Roman"/>
          <w:color w:val="FF0000"/>
          <w:lang w:eastAsia="ru-RU"/>
        </w:rPr>
      </w:pPr>
    </w:p>
    <w:p w:rsidR="00D238A2" w:rsidRPr="00D238A2" w:rsidRDefault="00D238A2" w:rsidP="00D238A2">
      <w:pPr>
        <w:spacing w:after="0" w:line="276" w:lineRule="auto"/>
        <w:rPr>
          <w:rFonts w:ascii="Times New Roman" w:eastAsia="Times New Roman" w:hAnsi="Times New Roman" w:cs="Times New Roman"/>
          <w:color w:val="FF0000"/>
          <w:lang w:eastAsia="ru-RU"/>
        </w:rPr>
      </w:pPr>
    </w:p>
    <w:p w:rsidR="00D238A2" w:rsidRPr="00D238A2" w:rsidRDefault="00D238A2" w:rsidP="00D238A2">
      <w:pPr>
        <w:spacing w:after="0" w:line="276" w:lineRule="auto"/>
        <w:rPr>
          <w:rFonts w:ascii="Times New Roman" w:eastAsia="Times New Roman" w:hAnsi="Times New Roman" w:cs="Times New Roman"/>
          <w:lang w:eastAsia="ru-RU"/>
        </w:rPr>
      </w:pPr>
    </w:p>
    <w:p w:rsidR="00D238A2" w:rsidRPr="00D238A2" w:rsidRDefault="00D238A2" w:rsidP="00D238A2">
      <w:pPr>
        <w:spacing w:after="0" w:line="276" w:lineRule="auto"/>
        <w:rPr>
          <w:rFonts w:ascii="Times New Roman" w:eastAsia="Times New Roman" w:hAnsi="Times New Roman" w:cs="Times New Roman"/>
          <w:color w:val="FF0000"/>
          <w:lang w:eastAsia="ru-RU"/>
        </w:rPr>
      </w:pPr>
    </w:p>
    <w:p w:rsidR="00D238A2" w:rsidRPr="00D238A2" w:rsidRDefault="00D238A2" w:rsidP="00D238A2">
      <w:pPr>
        <w:spacing w:after="0" w:line="240" w:lineRule="auto"/>
        <w:ind w:firstLine="709"/>
        <w:jc w:val="both"/>
        <w:rPr>
          <w:rFonts w:ascii="Times New Roman" w:eastAsia="Times New Roman" w:hAnsi="Times New Roman" w:cs="Times New Roman"/>
          <w:iCs/>
          <w:color w:val="FF0000"/>
          <w:lang w:eastAsia="ru-RU"/>
        </w:rPr>
      </w:pPr>
    </w:p>
    <w:p w:rsidR="00D238A2" w:rsidRPr="00D238A2" w:rsidRDefault="00D238A2" w:rsidP="00D238A2">
      <w:pPr>
        <w:spacing w:after="0" w:line="240" w:lineRule="auto"/>
        <w:ind w:firstLine="709"/>
        <w:jc w:val="both"/>
        <w:rPr>
          <w:rFonts w:ascii="Times New Roman" w:eastAsia="Times New Roman" w:hAnsi="Times New Roman" w:cs="Times New Roman"/>
          <w:szCs w:val="24"/>
          <w:lang w:eastAsia="ru-RU"/>
        </w:rPr>
      </w:pPr>
      <w:r w:rsidRPr="00D238A2">
        <w:rPr>
          <w:rFonts w:ascii="Times New Roman" w:eastAsia="Times New Roman" w:hAnsi="Times New Roman" w:cs="Times New Roman"/>
          <w:szCs w:val="24"/>
          <w:lang w:eastAsia="ru-RU"/>
        </w:rPr>
        <w:t>Методические рекомендации предназначены для студентов, обучающихся по направлению «Экономика». Подготовлены в соответствии с Федеральным государственным образовательным стандартом высшего профессионального образования для выполнения контрольной работы по дисциплине «</w:t>
      </w:r>
      <w:r w:rsidR="00AC1F07">
        <w:rPr>
          <w:rFonts w:ascii="Times New Roman" w:eastAsia="Times New Roman" w:hAnsi="Times New Roman" w:cs="Times New Roman"/>
          <w:szCs w:val="24"/>
          <w:lang w:eastAsia="ru-RU"/>
        </w:rPr>
        <w:t>Биржевое дело</w:t>
      </w:r>
      <w:r w:rsidRPr="00D238A2">
        <w:rPr>
          <w:rFonts w:ascii="Times New Roman" w:eastAsia="Times New Roman" w:hAnsi="Times New Roman" w:cs="Times New Roman"/>
          <w:szCs w:val="24"/>
          <w:lang w:eastAsia="ru-RU"/>
        </w:rPr>
        <w:t xml:space="preserve">» с целью закрепления теоретических знаний и практических навыков. </w:t>
      </w:r>
    </w:p>
    <w:p w:rsidR="00D238A2" w:rsidRPr="00D238A2" w:rsidRDefault="00D238A2" w:rsidP="00D238A2">
      <w:pPr>
        <w:spacing w:after="0" w:line="240" w:lineRule="auto"/>
        <w:ind w:firstLine="709"/>
        <w:jc w:val="both"/>
        <w:rPr>
          <w:rFonts w:ascii="Times New Roman" w:eastAsia="Times New Roman" w:hAnsi="Times New Roman" w:cs="Times New Roman"/>
          <w:szCs w:val="24"/>
          <w:lang w:eastAsia="ru-RU"/>
        </w:rPr>
      </w:pPr>
      <w:r w:rsidRPr="00D238A2">
        <w:rPr>
          <w:rFonts w:ascii="Times New Roman" w:eastAsia="Times New Roman" w:hAnsi="Times New Roman" w:cs="Times New Roman"/>
          <w:szCs w:val="24"/>
          <w:lang w:eastAsia="ru-RU"/>
        </w:rPr>
        <w:t>В методических рекомендациях освещены требования к написанию контрольной работы: выбор темы контрольной работы, структура, содержание контрольной работы, подбор и изучение литературы, порядок оформления и выполнения контрольной работы, роль руководителя контрольной работы, порядок собеседования контрольной работы, тематика, рекомендуемая литература и приложения.</w:t>
      </w:r>
    </w:p>
    <w:p w:rsidR="00D238A2" w:rsidRPr="00D238A2" w:rsidRDefault="00D238A2" w:rsidP="00D238A2">
      <w:pPr>
        <w:spacing w:after="0" w:line="276" w:lineRule="auto"/>
        <w:rPr>
          <w:rFonts w:ascii="Times New Roman" w:eastAsia="Times New Roman" w:hAnsi="Times New Roman" w:cs="Times New Roman"/>
          <w:color w:val="000000"/>
          <w:lang w:eastAsia="ru-RU"/>
        </w:rPr>
      </w:pPr>
    </w:p>
    <w:p w:rsidR="00D238A2" w:rsidRPr="00D238A2" w:rsidRDefault="00D238A2" w:rsidP="00D238A2">
      <w:pPr>
        <w:spacing w:after="0" w:line="276" w:lineRule="auto"/>
        <w:rPr>
          <w:rFonts w:ascii="Times New Roman" w:eastAsia="Times New Roman" w:hAnsi="Times New Roman" w:cs="Times New Roman"/>
          <w:lang w:eastAsia="ru-RU"/>
        </w:rPr>
      </w:pPr>
    </w:p>
    <w:p w:rsidR="00D238A2" w:rsidRPr="00D238A2" w:rsidRDefault="00D238A2" w:rsidP="00D238A2">
      <w:pPr>
        <w:spacing w:after="0" w:line="276" w:lineRule="auto"/>
        <w:rPr>
          <w:rFonts w:ascii="Times New Roman" w:eastAsia="Times New Roman" w:hAnsi="Times New Roman" w:cs="Times New Roman"/>
          <w:lang w:eastAsia="ru-RU"/>
        </w:rPr>
      </w:pPr>
    </w:p>
    <w:p w:rsidR="00D238A2" w:rsidRDefault="00D238A2" w:rsidP="00D238A2">
      <w:pPr>
        <w:spacing w:after="0" w:line="276" w:lineRule="auto"/>
        <w:rPr>
          <w:rFonts w:ascii="Times New Roman" w:eastAsia="Times New Roman" w:hAnsi="Times New Roman" w:cs="Times New Roman"/>
          <w:lang w:eastAsia="ru-RU"/>
        </w:rPr>
      </w:pPr>
    </w:p>
    <w:p w:rsidR="00AC1F07" w:rsidRPr="00D238A2" w:rsidRDefault="00AC1F07" w:rsidP="00D238A2">
      <w:pPr>
        <w:spacing w:after="0" w:line="276" w:lineRule="auto"/>
        <w:rPr>
          <w:rFonts w:ascii="Times New Roman" w:eastAsia="Times New Roman" w:hAnsi="Times New Roman" w:cs="Times New Roman"/>
          <w:lang w:eastAsia="ru-RU"/>
        </w:rPr>
      </w:pPr>
    </w:p>
    <w:p w:rsidR="00D238A2" w:rsidRPr="00D238A2" w:rsidRDefault="00D238A2" w:rsidP="00D238A2">
      <w:pPr>
        <w:spacing w:after="0" w:line="276" w:lineRule="auto"/>
        <w:rPr>
          <w:rFonts w:ascii="Times New Roman" w:eastAsia="Times New Roman" w:hAnsi="Times New Roman" w:cs="Times New Roman"/>
          <w:color w:val="FF0000"/>
          <w:lang w:eastAsia="ru-RU"/>
        </w:rPr>
      </w:pPr>
    </w:p>
    <w:p w:rsidR="00D238A2" w:rsidRPr="00D238A2" w:rsidRDefault="00D238A2" w:rsidP="00D238A2">
      <w:pPr>
        <w:spacing w:after="0" w:line="276" w:lineRule="auto"/>
        <w:jc w:val="right"/>
        <w:rPr>
          <w:rFonts w:ascii="Times New Roman" w:eastAsia="Times New Roman" w:hAnsi="Times New Roman" w:cs="Times New Roman"/>
          <w:b/>
          <w:bCs/>
          <w:color w:val="FF0000"/>
          <w:lang w:eastAsia="ru-RU"/>
        </w:rPr>
      </w:pPr>
      <w:r w:rsidRPr="00D238A2">
        <w:rPr>
          <w:rFonts w:ascii="Times New Roman" w:eastAsia="Times New Roman" w:hAnsi="Times New Roman" w:cs="Times New Roman"/>
          <w:b/>
          <w:bCs/>
          <w:color w:val="FF0000"/>
          <w:lang w:eastAsia="ru-RU"/>
        </w:rPr>
        <w:t>УДК  336(076)</w:t>
      </w:r>
    </w:p>
    <w:p w:rsidR="00D238A2" w:rsidRPr="00D238A2" w:rsidRDefault="00D238A2" w:rsidP="00D238A2">
      <w:pPr>
        <w:spacing w:after="0" w:line="276" w:lineRule="auto"/>
        <w:jc w:val="right"/>
        <w:rPr>
          <w:rFonts w:ascii="Times New Roman" w:eastAsia="Times New Roman" w:hAnsi="Times New Roman" w:cs="Times New Roman"/>
          <w:b/>
          <w:bCs/>
          <w:color w:val="FF0000"/>
          <w:lang w:eastAsia="ru-RU"/>
        </w:rPr>
      </w:pPr>
      <w:r w:rsidRPr="00D238A2">
        <w:rPr>
          <w:rFonts w:ascii="Times New Roman" w:eastAsia="Times New Roman" w:hAnsi="Times New Roman" w:cs="Times New Roman"/>
          <w:b/>
          <w:bCs/>
          <w:color w:val="FF0000"/>
          <w:lang w:eastAsia="ru-RU"/>
        </w:rPr>
        <w:t>ББК  65.261я7</w:t>
      </w:r>
    </w:p>
    <w:p w:rsidR="00D238A2" w:rsidRPr="00D238A2" w:rsidRDefault="00D238A2" w:rsidP="00D238A2">
      <w:pPr>
        <w:spacing w:after="0" w:line="360" w:lineRule="auto"/>
        <w:jc w:val="center"/>
        <w:rPr>
          <w:rFonts w:ascii="Times New Roman" w:eastAsia="Calibri" w:hAnsi="Times New Roman" w:cs="Times New Roman"/>
          <w:b/>
          <w:sz w:val="28"/>
          <w:szCs w:val="28"/>
        </w:rPr>
      </w:pPr>
    </w:p>
    <w:p w:rsidR="00D238A2" w:rsidRPr="00D238A2" w:rsidRDefault="0051422A" w:rsidP="00D238A2">
      <w:pPr>
        <w:spacing w:after="0" w:line="360" w:lineRule="auto"/>
        <w:jc w:val="center"/>
        <w:rPr>
          <w:rFonts w:ascii="Times New Roman" w:eastAsia="Calibri" w:hAnsi="Times New Roman" w:cs="Times New Roman"/>
          <w:b/>
          <w:sz w:val="28"/>
          <w:szCs w:val="28"/>
        </w:rPr>
      </w:pPr>
      <w:r>
        <w:rPr>
          <w:rFonts w:ascii="Times New Roman" w:eastAsia="Calibri" w:hAnsi="Times New Roman" w:cs="Times New Roman"/>
          <w:b/>
          <w:noProof/>
          <w:sz w:val="28"/>
          <w:szCs w:val="28"/>
        </w:rPr>
        <w:lastRenderedPageBreak/>
        <mc:AlternateContent>
          <mc:Choice Requires="wps">
            <w:drawing>
              <wp:anchor distT="0" distB="0" distL="114300" distR="114300" simplePos="0" relativeHeight="251659264" behindDoc="0" locked="0" layoutInCell="1" allowOverlap="1">
                <wp:simplePos x="0" y="0"/>
                <wp:positionH relativeFrom="column">
                  <wp:posOffset>5647236</wp:posOffset>
                </wp:positionH>
                <wp:positionV relativeFrom="paragraph">
                  <wp:posOffset>339544</wp:posOffset>
                </wp:positionV>
                <wp:extent cx="522515" cy="413657"/>
                <wp:effectExtent l="0" t="0" r="11430" b="24765"/>
                <wp:wrapNone/>
                <wp:docPr id="5" name="Прямоугольник: скругленные углы 5"/>
                <wp:cNvGraphicFramePr/>
                <a:graphic xmlns:a="http://schemas.openxmlformats.org/drawingml/2006/main">
                  <a:graphicData uri="http://schemas.microsoft.com/office/word/2010/wordprocessingShape">
                    <wps:wsp>
                      <wps:cNvSpPr/>
                      <wps:spPr>
                        <a:xfrm>
                          <a:off x="0" y="0"/>
                          <a:ext cx="522515" cy="413657"/>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2073ECD" id="Прямоугольник: скругленные углы 5" o:spid="_x0000_s1026" style="position:absolute;margin-left:444.65pt;margin-top:26.75pt;width:41.15pt;height:32.5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" fillcolor="white [3212]" strokecolor="white [3212]" strokeweight="1pt">
                <v:stroke joinstyle="miter"/>
              </v:roundrect>
            </w:pict>
          </mc:Fallback>
        </mc:AlternateContent>
      </w:r>
    </w:p>
    <w:p w:rsidR="00D238A2" w:rsidRPr="00D238A2" w:rsidRDefault="004E776C" w:rsidP="00D238A2">
      <w:pPr>
        <w:spacing w:after="0"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Введение</w:t>
      </w:r>
    </w:p>
    <w:p w:rsidR="00D238A2" w:rsidRPr="00D238A2" w:rsidRDefault="00D238A2" w:rsidP="00D238A2">
      <w:pPr>
        <w:spacing w:after="0" w:line="360" w:lineRule="auto"/>
        <w:jc w:val="center"/>
        <w:rPr>
          <w:rFonts w:ascii="Times New Roman" w:eastAsia="Calibri" w:hAnsi="Times New Roman" w:cs="Times New Roman"/>
          <w:b/>
          <w:sz w:val="28"/>
          <w:szCs w:val="28"/>
        </w:rPr>
      </w:pPr>
    </w:p>
    <w:p w:rsidR="00A46E40" w:rsidRPr="00A46E40" w:rsidRDefault="00A46E40" w:rsidP="00A46E40">
      <w:pPr>
        <w:spacing w:after="0" w:line="360" w:lineRule="auto"/>
        <w:ind w:firstLine="709"/>
        <w:jc w:val="both"/>
        <w:rPr>
          <w:rFonts w:ascii="Times New Roman" w:eastAsia="Calibri" w:hAnsi="Times New Roman" w:cs="Times New Roman"/>
          <w:sz w:val="28"/>
          <w:szCs w:val="28"/>
        </w:rPr>
      </w:pPr>
      <w:r w:rsidRPr="00A46E40">
        <w:rPr>
          <w:rFonts w:ascii="Times New Roman" w:eastAsia="Calibri" w:hAnsi="Times New Roman" w:cs="Times New Roman"/>
          <w:sz w:val="28"/>
          <w:szCs w:val="28"/>
        </w:rPr>
        <w:t xml:space="preserve">Методические указания для </w:t>
      </w:r>
      <w:r w:rsidR="004E776C">
        <w:rPr>
          <w:rFonts w:ascii="Times New Roman" w:eastAsia="Calibri" w:hAnsi="Times New Roman" w:cs="Times New Roman"/>
          <w:sz w:val="28"/>
          <w:szCs w:val="28"/>
        </w:rPr>
        <w:t xml:space="preserve">выполнения контрольной </w:t>
      </w:r>
      <w:r w:rsidRPr="00A46E40">
        <w:rPr>
          <w:rFonts w:ascii="Times New Roman" w:eastAsia="Calibri" w:hAnsi="Times New Roman" w:cs="Times New Roman"/>
          <w:sz w:val="28"/>
          <w:szCs w:val="28"/>
        </w:rPr>
        <w:t xml:space="preserve">работы по дисциплине «Биржевое дело» составлены на основании рабочей программы </w:t>
      </w:r>
      <w:r w:rsidR="004E776C">
        <w:rPr>
          <w:rFonts w:ascii="Times New Roman" w:eastAsia="Calibri" w:hAnsi="Times New Roman" w:cs="Times New Roman"/>
          <w:sz w:val="28"/>
          <w:szCs w:val="28"/>
        </w:rPr>
        <w:t xml:space="preserve">и учебного плана </w:t>
      </w:r>
      <w:r w:rsidRPr="00A46E40">
        <w:rPr>
          <w:rFonts w:ascii="Times New Roman" w:eastAsia="Calibri" w:hAnsi="Times New Roman" w:cs="Times New Roman"/>
          <w:sz w:val="28"/>
          <w:szCs w:val="28"/>
        </w:rPr>
        <w:t>направления</w:t>
      </w:r>
      <w:r w:rsidR="004E776C">
        <w:rPr>
          <w:rFonts w:ascii="Times New Roman" w:eastAsia="Calibri" w:hAnsi="Times New Roman" w:cs="Times New Roman"/>
          <w:sz w:val="28"/>
          <w:szCs w:val="28"/>
        </w:rPr>
        <w:t xml:space="preserve"> </w:t>
      </w:r>
      <w:r w:rsidRPr="00A46E40">
        <w:rPr>
          <w:rFonts w:ascii="Times New Roman" w:eastAsia="Calibri" w:hAnsi="Times New Roman" w:cs="Times New Roman"/>
          <w:sz w:val="28"/>
          <w:szCs w:val="28"/>
        </w:rPr>
        <w:t>подготовки 38.03.0</w:t>
      </w:r>
      <w:r w:rsidR="004E776C">
        <w:rPr>
          <w:rFonts w:ascii="Times New Roman" w:eastAsia="Calibri" w:hAnsi="Times New Roman" w:cs="Times New Roman"/>
          <w:sz w:val="28"/>
          <w:szCs w:val="28"/>
        </w:rPr>
        <w:t xml:space="preserve">1 </w:t>
      </w:r>
      <w:r w:rsidRPr="00A46E40">
        <w:rPr>
          <w:rFonts w:ascii="Times New Roman" w:eastAsia="Calibri" w:hAnsi="Times New Roman" w:cs="Times New Roman"/>
          <w:sz w:val="28"/>
          <w:szCs w:val="28"/>
        </w:rPr>
        <w:t>«</w:t>
      </w:r>
      <w:r w:rsidR="004E776C">
        <w:rPr>
          <w:rFonts w:ascii="Times New Roman" w:eastAsia="Calibri" w:hAnsi="Times New Roman" w:cs="Times New Roman"/>
          <w:sz w:val="28"/>
          <w:szCs w:val="28"/>
        </w:rPr>
        <w:t>Экономика</w:t>
      </w:r>
      <w:r w:rsidRPr="00A46E40">
        <w:rPr>
          <w:rFonts w:ascii="Times New Roman" w:eastAsia="Calibri" w:hAnsi="Times New Roman" w:cs="Times New Roman"/>
          <w:sz w:val="28"/>
          <w:szCs w:val="28"/>
        </w:rPr>
        <w:t>»</w:t>
      </w:r>
      <w:r w:rsidR="004E776C">
        <w:rPr>
          <w:rFonts w:ascii="Times New Roman" w:eastAsia="Calibri" w:hAnsi="Times New Roman" w:cs="Times New Roman"/>
          <w:sz w:val="28"/>
          <w:szCs w:val="28"/>
        </w:rPr>
        <w:t xml:space="preserve"> профиль «Финансы и кредит»</w:t>
      </w:r>
      <w:r w:rsidRPr="00A46E40">
        <w:rPr>
          <w:rFonts w:ascii="Times New Roman" w:eastAsia="Calibri" w:hAnsi="Times New Roman" w:cs="Times New Roman"/>
          <w:sz w:val="28"/>
          <w:szCs w:val="28"/>
        </w:rPr>
        <w:t>.</w:t>
      </w:r>
    </w:p>
    <w:p w:rsidR="00A46E40" w:rsidRPr="00A46E40" w:rsidRDefault="00A46E40" w:rsidP="00A46E40">
      <w:pPr>
        <w:spacing w:after="0" w:line="360" w:lineRule="auto"/>
        <w:ind w:firstLine="709"/>
        <w:jc w:val="both"/>
        <w:rPr>
          <w:rFonts w:ascii="Times New Roman" w:eastAsia="Calibri" w:hAnsi="Times New Roman" w:cs="Times New Roman"/>
          <w:sz w:val="28"/>
          <w:szCs w:val="28"/>
        </w:rPr>
      </w:pPr>
      <w:r w:rsidRPr="00A46E40">
        <w:rPr>
          <w:rFonts w:ascii="Times New Roman" w:eastAsia="Calibri" w:hAnsi="Times New Roman" w:cs="Times New Roman"/>
          <w:sz w:val="28"/>
          <w:szCs w:val="28"/>
        </w:rPr>
        <w:t>Одним из условий при подготовке высококвалифицированных специалистов, конкурентоспособных на рынке труда является</w:t>
      </w:r>
      <w:r w:rsidR="004E776C">
        <w:rPr>
          <w:rFonts w:ascii="Times New Roman" w:eastAsia="Calibri" w:hAnsi="Times New Roman" w:cs="Times New Roman"/>
          <w:sz w:val="28"/>
          <w:szCs w:val="28"/>
        </w:rPr>
        <w:t xml:space="preserve"> </w:t>
      </w:r>
      <w:r w:rsidRPr="00A46E40">
        <w:rPr>
          <w:rFonts w:ascii="Times New Roman" w:eastAsia="Calibri" w:hAnsi="Times New Roman" w:cs="Times New Roman"/>
          <w:sz w:val="28"/>
          <w:szCs w:val="28"/>
        </w:rPr>
        <w:t>повышение роли самостоятельной работы студентов над учебным</w:t>
      </w:r>
      <w:r w:rsidR="004E776C">
        <w:rPr>
          <w:rFonts w:ascii="Times New Roman" w:eastAsia="Calibri" w:hAnsi="Times New Roman" w:cs="Times New Roman"/>
          <w:sz w:val="28"/>
          <w:szCs w:val="28"/>
        </w:rPr>
        <w:t xml:space="preserve"> </w:t>
      </w:r>
      <w:r w:rsidRPr="00A46E40">
        <w:rPr>
          <w:rFonts w:ascii="Times New Roman" w:eastAsia="Calibri" w:hAnsi="Times New Roman" w:cs="Times New Roman"/>
          <w:sz w:val="28"/>
          <w:szCs w:val="28"/>
        </w:rPr>
        <w:t>материалом, развитие навыков самостоятельной работы, стимулирование профессионального роста и творческой активности студентов.</w:t>
      </w:r>
    </w:p>
    <w:p w:rsidR="00A46E40" w:rsidRPr="00A46E40" w:rsidRDefault="00A46E40" w:rsidP="00A46E40">
      <w:pPr>
        <w:spacing w:after="0" w:line="360" w:lineRule="auto"/>
        <w:ind w:firstLine="709"/>
        <w:jc w:val="both"/>
        <w:rPr>
          <w:rFonts w:ascii="Times New Roman" w:eastAsia="Calibri" w:hAnsi="Times New Roman" w:cs="Times New Roman"/>
          <w:sz w:val="28"/>
          <w:szCs w:val="28"/>
        </w:rPr>
      </w:pPr>
      <w:r w:rsidRPr="00A46E40">
        <w:rPr>
          <w:rFonts w:ascii="Times New Roman" w:eastAsia="Calibri" w:hAnsi="Times New Roman" w:cs="Times New Roman"/>
          <w:sz w:val="28"/>
          <w:szCs w:val="28"/>
        </w:rPr>
        <w:t>Правильно организованная самостоятельная работа студентов имеет огромное образовательное значение</w:t>
      </w:r>
      <w:r w:rsidR="004E776C">
        <w:rPr>
          <w:rFonts w:ascii="Times New Roman" w:eastAsia="Calibri" w:hAnsi="Times New Roman" w:cs="Times New Roman"/>
          <w:sz w:val="28"/>
          <w:szCs w:val="28"/>
        </w:rPr>
        <w:t xml:space="preserve"> при выполнении контрольной работы студентами заочной формы обучения</w:t>
      </w:r>
      <w:r w:rsidRPr="00A46E40">
        <w:rPr>
          <w:rFonts w:ascii="Times New Roman" w:eastAsia="Calibri" w:hAnsi="Times New Roman" w:cs="Times New Roman"/>
          <w:sz w:val="28"/>
          <w:szCs w:val="28"/>
        </w:rPr>
        <w:t>, является одним из</w:t>
      </w:r>
      <w:r w:rsidR="004E776C">
        <w:rPr>
          <w:rFonts w:ascii="Times New Roman" w:eastAsia="Calibri" w:hAnsi="Times New Roman" w:cs="Times New Roman"/>
          <w:sz w:val="28"/>
          <w:szCs w:val="28"/>
        </w:rPr>
        <w:t xml:space="preserve"> </w:t>
      </w:r>
      <w:r w:rsidRPr="00A46E40">
        <w:rPr>
          <w:rFonts w:ascii="Times New Roman" w:eastAsia="Calibri" w:hAnsi="Times New Roman" w:cs="Times New Roman"/>
          <w:sz w:val="28"/>
          <w:szCs w:val="28"/>
        </w:rPr>
        <w:t>главных условий в достижении высоких результатов в приобретении профессиональных знаний.</w:t>
      </w:r>
    </w:p>
    <w:p w:rsidR="004E776C" w:rsidRPr="00A46E40" w:rsidRDefault="004E776C" w:rsidP="004E776C">
      <w:pPr>
        <w:spacing w:after="0" w:line="360" w:lineRule="auto"/>
        <w:ind w:firstLine="709"/>
        <w:jc w:val="both"/>
        <w:rPr>
          <w:rFonts w:ascii="Times New Roman" w:eastAsia="Calibri" w:hAnsi="Times New Roman" w:cs="Times New Roman"/>
          <w:sz w:val="28"/>
          <w:szCs w:val="28"/>
        </w:rPr>
      </w:pPr>
      <w:r w:rsidRPr="00A46E40">
        <w:rPr>
          <w:rFonts w:ascii="Times New Roman" w:eastAsia="Calibri" w:hAnsi="Times New Roman" w:cs="Times New Roman"/>
          <w:sz w:val="28"/>
          <w:szCs w:val="28"/>
        </w:rPr>
        <w:t>Целью данных методических указаний является определение</w:t>
      </w:r>
      <w:r>
        <w:rPr>
          <w:rFonts w:ascii="Times New Roman" w:eastAsia="Calibri" w:hAnsi="Times New Roman" w:cs="Times New Roman"/>
          <w:sz w:val="28"/>
          <w:szCs w:val="28"/>
        </w:rPr>
        <w:t xml:space="preserve"> </w:t>
      </w:r>
      <w:r w:rsidRPr="00A46E40">
        <w:rPr>
          <w:rFonts w:ascii="Times New Roman" w:eastAsia="Calibri" w:hAnsi="Times New Roman" w:cs="Times New Roman"/>
          <w:sz w:val="28"/>
          <w:szCs w:val="28"/>
        </w:rPr>
        <w:t>требований и условий, необходимых для эффективной организации</w:t>
      </w:r>
      <w:r>
        <w:rPr>
          <w:rFonts w:ascii="Times New Roman" w:eastAsia="Calibri" w:hAnsi="Times New Roman" w:cs="Times New Roman"/>
          <w:sz w:val="28"/>
          <w:szCs w:val="28"/>
        </w:rPr>
        <w:t xml:space="preserve"> </w:t>
      </w:r>
      <w:r w:rsidRPr="00A46E40">
        <w:rPr>
          <w:rFonts w:ascii="Times New Roman" w:eastAsia="Calibri" w:hAnsi="Times New Roman" w:cs="Times New Roman"/>
          <w:sz w:val="28"/>
          <w:szCs w:val="28"/>
        </w:rPr>
        <w:t xml:space="preserve">самостоятельной работы по дисциплине «Биржевое дело» студентов обучающихся по направлению подготовки </w:t>
      </w:r>
      <w:r w:rsidRPr="00D238A2">
        <w:rPr>
          <w:rFonts w:ascii="Times New Roman" w:eastAsia="Calibri" w:hAnsi="Times New Roman" w:cs="Times New Roman"/>
          <w:sz w:val="28"/>
          <w:szCs w:val="28"/>
        </w:rPr>
        <w:t>38.03.01 «Экономика»</w:t>
      </w:r>
      <w:r w:rsidRPr="00A46E40">
        <w:rPr>
          <w:rFonts w:ascii="Times New Roman" w:eastAsia="Calibri" w:hAnsi="Times New Roman" w:cs="Times New Roman"/>
          <w:sz w:val="28"/>
          <w:szCs w:val="28"/>
        </w:rPr>
        <w:t>.</w:t>
      </w:r>
    </w:p>
    <w:p w:rsidR="00D238A2" w:rsidRPr="00D238A2" w:rsidRDefault="00D238A2" w:rsidP="00D238A2">
      <w:pPr>
        <w:spacing w:after="0" w:line="360" w:lineRule="auto"/>
        <w:ind w:firstLine="709"/>
        <w:jc w:val="both"/>
        <w:rPr>
          <w:rFonts w:ascii="Times New Roman" w:eastAsia="Calibri" w:hAnsi="Times New Roman" w:cs="Times New Roman"/>
          <w:sz w:val="28"/>
          <w:szCs w:val="28"/>
        </w:rPr>
      </w:pPr>
      <w:r w:rsidRPr="00D238A2">
        <w:rPr>
          <w:rFonts w:ascii="Times New Roman" w:eastAsia="Calibri" w:hAnsi="Times New Roman" w:cs="Times New Roman"/>
          <w:sz w:val="28"/>
          <w:szCs w:val="28"/>
        </w:rPr>
        <w:t>Методические рекомендации по выполнению контрольной работы</w:t>
      </w:r>
      <w:r w:rsidRPr="00D238A2">
        <w:rPr>
          <w:rFonts w:ascii="Calibri" w:eastAsia="Calibri" w:hAnsi="Calibri" w:cs="Times New Roman"/>
        </w:rPr>
        <w:t xml:space="preserve"> </w:t>
      </w:r>
      <w:r w:rsidRPr="00D238A2">
        <w:rPr>
          <w:rFonts w:ascii="Times New Roman" w:eastAsia="Calibri" w:hAnsi="Times New Roman" w:cs="Times New Roman"/>
          <w:sz w:val="28"/>
          <w:szCs w:val="28"/>
        </w:rPr>
        <w:t>предназначен</w:t>
      </w:r>
      <w:r w:rsidR="004E776C">
        <w:rPr>
          <w:rFonts w:ascii="Times New Roman" w:eastAsia="Calibri" w:hAnsi="Times New Roman" w:cs="Times New Roman"/>
          <w:sz w:val="28"/>
          <w:szCs w:val="28"/>
        </w:rPr>
        <w:t>ы</w:t>
      </w:r>
      <w:r w:rsidRPr="00D238A2">
        <w:rPr>
          <w:rFonts w:ascii="Times New Roman" w:eastAsia="Calibri" w:hAnsi="Times New Roman" w:cs="Times New Roman"/>
          <w:sz w:val="28"/>
          <w:szCs w:val="28"/>
        </w:rPr>
        <w:t xml:space="preserve"> для студентов, обучающихся по направлению </w:t>
      </w:r>
      <w:bookmarkStart w:id="1" w:name="_Hlk22561392"/>
      <w:r w:rsidRPr="00D238A2">
        <w:rPr>
          <w:rFonts w:ascii="Times New Roman" w:eastAsia="Calibri" w:hAnsi="Times New Roman" w:cs="Times New Roman"/>
          <w:sz w:val="28"/>
          <w:szCs w:val="28"/>
        </w:rPr>
        <w:t xml:space="preserve">38.03.01 </w:t>
      </w:r>
      <w:r w:rsidR="004E776C">
        <w:rPr>
          <w:rFonts w:ascii="Times New Roman" w:eastAsia="Calibri" w:hAnsi="Times New Roman" w:cs="Times New Roman"/>
          <w:sz w:val="28"/>
          <w:szCs w:val="28"/>
        </w:rPr>
        <w:t xml:space="preserve">подготовки </w:t>
      </w:r>
      <w:r w:rsidRPr="00D238A2">
        <w:rPr>
          <w:rFonts w:ascii="Times New Roman" w:eastAsia="Calibri" w:hAnsi="Times New Roman" w:cs="Times New Roman"/>
          <w:sz w:val="28"/>
          <w:szCs w:val="28"/>
        </w:rPr>
        <w:t>«Экономика»</w:t>
      </w:r>
      <w:r w:rsidR="004E776C">
        <w:rPr>
          <w:rFonts w:ascii="Times New Roman" w:eastAsia="Calibri" w:hAnsi="Times New Roman" w:cs="Times New Roman"/>
          <w:sz w:val="28"/>
          <w:szCs w:val="28"/>
        </w:rPr>
        <w:t xml:space="preserve"> профиль «Финансы и кредит»</w:t>
      </w:r>
      <w:r w:rsidRPr="00D238A2">
        <w:rPr>
          <w:rFonts w:ascii="Times New Roman" w:eastAsia="Calibri" w:hAnsi="Times New Roman" w:cs="Times New Roman"/>
          <w:sz w:val="28"/>
          <w:szCs w:val="28"/>
        </w:rPr>
        <w:t>.</w:t>
      </w:r>
      <w:bookmarkEnd w:id="1"/>
      <w:r w:rsidRPr="00D238A2">
        <w:rPr>
          <w:rFonts w:ascii="Calibri" w:eastAsia="Calibri" w:hAnsi="Calibri" w:cs="Times New Roman"/>
        </w:rPr>
        <w:t xml:space="preserve"> </w:t>
      </w:r>
      <w:r w:rsidRPr="00D238A2">
        <w:rPr>
          <w:rFonts w:ascii="Times New Roman" w:eastAsia="Calibri" w:hAnsi="Times New Roman" w:cs="Times New Roman"/>
          <w:sz w:val="28"/>
          <w:szCs w:val="28"/>
        </w:rPr>
        <w:t>Подготовлены в соответствии с Федеральным государственным образовательным стандартом высшего профессионального образования для проведения практических занятий по дисциплине «</w:t>
      </w:r>
      <w:r w:rsidR="004E776C">
        <w:rPr>
          <w:rFonts w:ascii="Times New Roman" w:eastAsia="Calibri" w:hAnsi="Times New Roman" w:cs="Times New Roman"/>
          <w:sz w:val="28"/>
          <w:szCs w:val="28"/>
        </w:rPr>
        <w:t>Биржевое дело</w:t>
      </w:r>
      <w:r w:rsidRPr="00D238A2">
        <w:rPr>
          <w:rFonts w:ascii="Times New Roman" w:eastAsia="Calibri" w:hAnsi="Times New Roman" w:cs="Times New Roman"/>
          <w:sz w:val="28"/>
          <w:szCs w:val="28"/>
        </w:rPr>
        <w:t>» с целью закрепления теоретических знаний и практических навыков.  </w:t>
      </w:r>
    </w:p>
    <w:p w:rsidR="00D238A2" w:rsidRPr="00D238A2" w:rsidRDefault="00D238A2" w:rsidP="00D238A2">
      <w:pPr>
        <w:spacing w:after="0" w:line="360" w:lineRule="auto"/>
        <w:ind w:firstLine="709"/>
        <w:jc w:val="both"/>
        <w:rPr>
          <w:rFonts w:ascii="Times New Roman" w:eastAsia="Calibri" w:hAnsi="Times New Roman" w:cs="Times New Roman"/>
          <w:sz w:val="28"/>
          <w:szCs w:val="28"/>
        </w:rPr>
      </w:pPr>
    </w:p>
    <w:p w:rsidR="00D238A2" w:rsidRPr="00D238A2" w:rsidRDefault="00D238A2" w:rsidP="00D238A2">
      <w:pPr>
        <w:spacing w:after="0" w:line="360" w:lineRule="auto"/>
        <w:jc w:val="center"/>
        <w:rPr>
          <w:rFonts w:ascii="Times New Roman" w:eastAsia="Calibri" w:hAnsi="Times New Roman" w:cs="Times New Roman"/>
          <w:b/>
          <w:color w:val="FF0000"/>
          <w:sz w:val="28"/>
          <w:szCs w:val="28"/>
        </w:rPr>
      </w:pPr>
    </w:p>
    <w:p w:rsidR="00D238A2" w:rsidRDefault="00D238A2" w:rsidP="00BA736F">
      <w:pPr>
        <w:spacing w:after="0" w:line="360" w:lineRule="auto"/>
        <w:jc w:val="center"/>
      </w:pPr>
    </w:p>
    <w:p w:rsidR="00D238A2" w:rsidRDefault="00D238A2" w:rsidP="00BA736F">
      <w:pPr>
        <w:spacing w:after="0" w:line="360" w:lineRule="auto"/>
        <w:jc w:val="center"/>
      </w:pPr>
    </w:p>
    <w:p w:rsidR="00513332" w:rsidRPr="00F46F9E" w:rsidRDefault="00513332" w:rsidP="00BA736F">
      <w:pPr>
        <w:pStyle w:val="a3"/>
        <w:numPr>
          <w:ilvl w:val="0"/>
          <w:numId w:val="6"/>
        </w:numPr>
        <w:spacing w:after="0" w:line="360" w:lineRule="auto"/>
        <w:ind w:left="0" w:firstLine="0"/>
        <w:jc w:val="center"/>
        <w:rPr>
          <w:rFonts w:ascii="Times New Roman" w:hAnsi="Times New Roman" w:cs="Times New Roman"/>
          <w:b/>
          <w:sz w:val="28"/>
          <w:szCs w:val="28"/>
        </w:rPr>
      </w:pPr>
      <w:r w:rsidRPr="00F46F9E">
        <w:rPr>
          <w:rFonts w:ascii="Times New Roman" w:hAnsi="Times New Roman" w:cs="Times New Roman"/>
          <w:b/>
          <w:sz w:val="28"/>
          <w:szCs w:val="28"/>
        </w:rPr>
        <w:t>Общие положения по выполнению контрольной работы</w:t>
      </w:r>
    </w:p>
    <w:p w:rsidR="00513332" w:rsidRPr="00A45482" w:rsidRDefault="00513332" w:rsidP="00BA736F">
      <w:pPr>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 </w:t>
      </w:r>
    </w:p>
    <w:p w:rsidR="00F46F9E" w:rsidRDefault="00513332" w:rsidP="00BA736F">
      <w:pPr>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Контрольная работа (КР) состоит из двух теоретических вопросов, практической части – задачи, тесты. Теоретическая и практическая части КР выполняются в соответствии с выбранной студентом темой. Контрольная работа по курсу «Основы трейдинга на фондовом рынке» предназначена для проверки степени усвоения студентами пройденного материала по данной дисциплине.  Контрольная работа выполняется после прослушивания студентами лекционного курса по дисциплине и их самостоятельной работы с рекомендованной преподавателем учебной литературой. Контрольная работа должна показать, что ее автор освоил фундаментальные знания в области современного анализа финансовых проблем компании в рыночной среде.</w:t>
      </w:r>
    </w:p>
    <w:p w:rsidR="0054005B" w:rsidRPr="00A45482" w:rsidRDefault="00513332" w:rsidP="00BA736F">
      <w:pPr>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Контрольная работа носит теоретико-практический характер и дает дополнительный опыт самостоятельной работы над выбранной темой, заключающийся в подборе необходимой литературы, письменном изложении материала на основе систематизации, обобщении, критическом анализе изученного материала и умении решения практических задач. Контрольная работа должна включать введение, три теоретических вопроса, заключение, список использованных источников и задачу. В случае необходимости отдельные графические объекты могут быть вынесены в приложения. Во введении обосновывается актуальность темы работы, определяются цели и задачи. В заключении делаются основные выводы по изученной теме. Список информационных источников должен содержать не менее </w:t>
      </w:r>
      <w:r w:rsidR="00F46F9E">
        <w:rPr>
          <w:rFonts w:ascii="Times New Roman" w:hAnsi="Times New Roman" w:cs="Times New Roman"/>
          <w:sz w:val="28"/>
          <w:szCs w:val="28"/>
        </w:rPr>
        <w:t>10-12</w:t>
      </w:r>
      <w:r w:rsidRPr="00A45482">
        <w:rPr>
          <w:rFonts w:ascii="Times New Roman" w:hAnsi="Times New Roman" w:cs="Times New Roman"/>
          <w:sz w:val="28"/>
          <w:szCs w:val="28"/>
        </w:rPr>
        <w:t xml:space="preserve"> наименований.</w:t>
      </w:r>
    </w:p>
    <w:p w:rsidR="00F46F9E" w:rsidRDefault="00513332" w:rsidP="00BA736F">
      <w:pPr>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Контрольная работа содержит задания следующих типов: </w:t>
      </w:r>
    </w:p>
    <w:p w:rsidR="00F46F9E" w:rsidRDefault="00F46F9E" w:rsidP="00BA73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13332" w:rsidRPr="00A45482">
        <w:rPr>
          <w:rFonts w:ascii="Times New Roman" w:hAnsi="Times New Roman" w:cs="Times New Roman"/>
          <w:sz w:val="28"/>
          <w:szCs w:val="28"/>
        </w:rPr>
        <w:t xml:space="preserve">контрольные тесты, решение которых предусматривает выбор из предлагаемого набора ответов правильного варианта (вариантов); </w:t>
      </w:r>
    </w:p>
    <w:p w:rsidR="00F46F9E" w:rsidRDefault="00F46F9E" w:rsidP="00BA73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13332" w:rsidRPr="00A45482">
        <w:rPr>
          <w:rFonts w:ascii="Times New Roman" w:hAnsi="Times New Roman" w:cs="Times New Roman"/>
          <w:sz w:val="28"/>
          <w:szCs w:val="28"/>
        </w:rPr>
        <w:t xml:space="preserve">задачи, требующие финансовых вычислений и разработанные на основе фактических материалов из реальной экономической ситуации </w:t>
      </w:r>
      <w:r w:rsidRPr="00A45482">
        <w:rPr>
          <w:rFonts w:ascii="Times New Roman" w:hAnsi="Times New Roman" w:cs="Times New Roman"/>
          <w:sz w:val="28"/>
          <w:szCs w:val="28"/>
        </w:rPr>
        <w:t>конкретных хозяйствующих</w:t>
      </w:r>
      <w:r w:rsidR="00513332" w:rsidRPr="00A45482">
        <w:rPr>
          <w:rFonts w:ascii="Times New Roman" w:hAnsi="Times New Roman" w:cs="Times New Roman"/>
          <w:sz w:val="28"/>
          <w:szCs w:val="28"/>
        </w:rPr>
        <w:t xml:space="preserve"> субъектов.  </w:t>
      </w:r>
    </w:p>
    <w:p w:rsidR="00A45482" w:rsidRDefault="00513332" w:rsidP="00BA736F">
      <w:pPr>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При выполнении заданий в виде контрольных тестов необходимо переписать условие задания, затем указать правильный ответ и дать краткое обоснование сделанного выбора. Обоснование должно быть четким и лаконичным, опираться на знание теории и практики инвестиций. Решение задач, требующих финансовых вычислений, должно содержать: </w:t>
      </w:r>
    </w:p>
    <w:p w:rsidR="00A45482" w:rsidRDefault="00A45482" w:rsidP="00BA73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13332" w:rsidRPr="00A45482">
        <w:rPr>
          <w:rFonts w:ascii="Times New Roman" w:hAnsi="Times New Roman" w:cs="Times New Roman"/>
          <w:sz w:val="28"/>
          <w:szCs w:val="28"/>
        </w:rPr>
        <w:t xml:space="preserve"> условие задания; </w:t>
      </w:r>
    </w:p>
    <w:p w:rsidR="00F46F9E" w:rsidRDefault="00A45482" w:rsidP="00BA73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13332" w:rsidRPr="00A45482">
        <w:rPr>
          <w:rFonts w:ascii="Times New Roman" w:hAnsi="Times New Roman" w:cs="Times New Roman"/>
          <w:sz w:val="28"/>
          <w:szCs w:val="28"/>
        </w:rPr>
        <w:t xml:space="preserve">перечень вводимых условных обозначений;  </w:t>
      </w:r>
    </w:p>
    <w:p w:rsidR="00F46F9E" w:rsidRDefault="00F46F9E" w:rsidP="00BA73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13332" w:rsidRPr="00A45482">
        <w:rPr>
          <w:rFonts w:ascii="Times New Roman" w:hAnsi="Times New Roman" w:cs="Times New Roman"/>
          <w:sz w:val="28"/>
          <w:szCs w:val="28"/>
        </w:rPr>
        <w:t xml:space="preserve">краткую запись исходных данных с их использованием; </w:t>
      </w:r>
    </w:p>
    <w:p w:rsidR="00F46F9E" w:rsidRDefault="00F46F9E" w:rsidP="00BA73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13332" w:rsidRPr="00A45482">
        <w:rPr>
          <w:rFonts w:ascii="Times New Roman" w:hAnsi="Times New Roman" w:cs="Times New Roman"/>
          <w:sz w:val="28"/>
          <w:szCs w:val="28"/>
        </w:rPr>
        <w:t xml:space="preserve">применяемые для расчета формулы; </w:t>
      </w:r>
    </w:p>
    <w:p w:rsidR="00F46F9E" w:rsidRDefault="00F46F9E" w:rsidP="00BA73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13332" w:rsidRPr="00A45482">
        <w:rPr>
          <w:rFonts w:ascii="Times New Roman" w:hAnsi="Times New Roman" w:cs="Times New Roman"/>
          <w:sz w:val="28"/>
          <w:szCs w:val="28"/>
        </w:rPr>
        <w:t xml:space="preserve"> расчетную часть с пояснениями; </w:t>
      </w:r>
    </w:p>
    <w:p w:rsidR="00F46F9E" w:rsidRDefault="00F46F9E" w:rsidP="00BA73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13332" w:rsidRPr="00A45482">
        <w:rPr>
          <w:rFonts w:ascii="Times New Roman" w:hAnsi="Times New Roman" w:cs="Times New Roman"/>
          <w:sz w:val="28"/>
          <w:szCs w:val="28"/>
        </w:rPr>
        <w:t xml:space="preserve">ответ. </w:t>
      </w:r>
    </w:p>
    <w:p w:rsidR="00513332" w:rsidRPr="00A45482" w:rsidRDefault="00513332" w:rsidP="00BA736F">
      <w:pPr>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Темы </w:t>
      </w:r>
      <w:r w:rsidR="00F46F9E">
        <w:rPr>
          <w:rFonts w:ascii="Times New Roman" w:hAnsi="Times New Roman" w:cs="Times New Roman"/>
          <w:sz w:val="28"/>
          <w:szCs w:val="28"/>
        </w:rPr>
        <w:t xml:space="preserve">контрольной работы </w:t>
      </w:r>
      <w:r w:rsidRPr="00A45482">
        <w:rPr>
          <w:rFonts w:ascii="Times New Roman" w:hAnsi="Times New Roman" w:cs="Times New Roman"/>
          <w:sz w:val="28"/>
          <w:szCs w:val="28"/>
        </w:rPr>
        <w:t>выбираются по первой букве фамилии студентов.</w:t>
      </w:r>
    </w:p>
    <w:p w:rsidR="00513332" w:rsidRPr="00A45482" w:rsidRDefault="00513332" w:rsidP="00BA736F">
      <w:pPr>
        <w:spacing w:after="0" w:line="360" w:lineRule="auto"/>
        <w:jc w:val="both"/>
        <w:rPr>
          <w:rFonts w:ascii="Times New Roman" w:hAnsi="Times New Roman" w:cs="Times New Roman"/>
          <w:sz w:val="28"/>
          <w:szCs w:val="28"/>
        </w:rPr>
      </w:pPr>
      <w:r w:rsidRPr="00A45482">
        <w:rPr>
          <w:rFonts w:ascii="Times New Roman" w:hAnsi="Times New Roman" w:cs="Times New Roman"/>
          <w:noProof/>
          <w:sz w:val="28"/>
          <w:szCs w:val="28"/>
          <w:lang w:eastAsia="ru-RU"/>
        </w:rPr>
        <w:drawing>
          <wp:inline distT="0" distB="0" distL="0" distR="0" wp14:anchorId="35447B2F" wp14:editId="05A7A08E">
            <wp:extent cx="5860605" cy="1983179"/>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3223" t="45164" r="30759" b="33159"/>
                    <a:stretch/>
                  </pic:blipFill>
                  <pic:spPr bwMode="auto">
                    <a:xfrm>
                      <a:off x="0" y="0"/>
                      <a:ext cx="5922867" cy="2004248"/>
                    </a:xfrm>
                    <a:prstGeom prst="rect">
                      <a:avLst/>
                    </a:prstGeom>
                    <a:ln>
                      <a:noFill/>
                    </a:ln>
                    <a:extLst>
                      <a:ext uri="{53640926-AAD7-44D8-BBD7-CCE9431645EC}">
                        <a14:shadowObscured xmlns:a14="http://schemas.microsoft.com/office/drawing/2010/main"/>
                      </a:ext>
                    </a:extLst>
                  </pic:spPr>
                </pic:pic>
              </a:graphicData>
            </a:graphic>
          </wp:inline>
        </w:drawing>
      </w:r>
    </w:p>
    <w:p w:rsidR="00513332" w:rsidRPr="00A45482"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Выполненная и оформленная в соответствии с требованиями </w:t>
      </w:r>
      <w:r w:rsidR="00F46F9E" w:rsidRPr="00A45482">
        <w:rPr>
          <w:rFonts w:ascii="Times New Roman" w:hAnsi="Times New Roman" w:cs="Times New Roman"/>
          <w:sz w:val="28"/>
          <w:szCs w:val="28"/>
        </w:rPr>
        <w:t>кафедры «</w:t>
      </w:r>
      <w:r w:rsidR="00F46F9E">
        <w:rPr>
          <w:rFonts w:ascii="Times New Roman" w:hAnsi="Times New Roman" w:cs="Times New Roman"/>
          <w:sz w:val="28"/>
          <w:szCs w:val="28"/>
        </w:rPr>
        <w:t>Финансы, кредит и страховое дело</w:t>
      </w:r>
      <w:r w:rsidRPr="00A45482">
        <w:rPr>
          <w:rFonts w:ascii="Times New Roman" w:hAnsi="Times New Roman" w:cs="Times New Roman"/>
          <w:sz w:val="28"/>
          <w:szCs w:val="28"/>
        </w:rPr>
        <w:t>» контрольная работа сдается в ЭЛЕКТРОННОМ</w:t>
      </w:r>
      <w:r w:rsidR="00F46F9E">
        <w:rPr>
          <w:rFonts w:ascii="Times New Roman" w:hAnsi="Times New Roman" w:cs="Times New Roman"/>
          <w:sz w:val="28"/>
          <w:szCs w:val="28"/>
        </w:rPr>
        <w:t xml:space="preserve"> </w:t>
      </w:r>
      <w:r w:rsidRPr="00A45482">
        <w:rPr>
          <w:rFonts w:ascii="Times New Roman" w:hAnsi="Times New Roman" w:cs="Times New Roman"/>
          <w:sz w:val="28"/>
          <w:szCs w:val="28"/>
        </w:rPr>
        <w:t xml:space="preserve">ВИДЕ преподавателю для проверки. Правильно </w:t>
      </w:r>
      <w:r w:rsidR="00F46F9E" w:rsidRPr="00A45482">
        <w:rPr>
          <w:rFonts w:ascii="Times New Roman" w:hAnsi="Times New Roman" w:cs="Times New Roman"/>
          <w:sz w:val="28"/>
          <w:szCs w:val="28"/>
        </w:rPr>
        <w:t>выполненная контрольная</w:t>
      </w:r>
      <w:r w:rsidRPr="00A45482">
        <w:rPr>
          <w:rFonts w:ascii="Times New Roman" w:hAnsi="Times New Roman" w:cs="Times New Roman"/>
          <w:sz w:val="28"/>
          <w:szCs w:val="28"/>
        </w:rPr>
        <w:t xml:space="preserve"> работа является допуском к зачету.   </w:t>
      </w:r>
    </w:p>
    <w:p w:rsidR="00513332"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 </w:t>
      </w:r>
    </w:p>
    <w:p w:rsidR="00F46F9E" w:rsidRDefault="00F46F9E" w:rsidP="00BA736F">
      <w:pPr>
        <w:tabs>
          <w:tab w:val="left" w:pos="1159"/>
        </w:tabs>
        <w:spacing w:after="0" w:line="360" w:lineRule="auto"/>
        <w:ind w:firstLine="709"/>
        <w:jc w:val="both"/>
        <w:rPr>
          <w:rFonts w:ascii="Times New Roman" w:hAnsi="Times New Roman" w:cs="Times New Roman"/>
          <w:sz w:val="28"/>
          <w:szCs w:val="28"/>
        </w:rPr>
      </w:pPr>
    </w:p>
    <w:p w:rsidR="00F46F9E" w:rsidRDefault="00F46F9E" w:rsidP="00BA736F">
      <w:pPr>
        <w:tabs>
          <w:tab w:val="left" w:pos="1159"/>
        </w:tabs>
        <w:spacing w:after="0" w:line="360" w:lineRule="auto"/>
        <w:ind w:firstLine="709"/>
        <w:jc w:val="both"/>
        <w:rPr>
          <w:rFonts w:ascii="Times New Roman" w:hAnsi="Times New Roman" w:cs="Times New Roman"/>
          <w:sz w:val="28"/>
          <w:szCs w:val="28"/>
        </w:rPr>
      </w:pPr>
    </w:p>
    <w:p w:rsidR="00513332" w:rsidRPr="00F46F9E" w:rsidRDefault="00513332" w:rsidP="00BA736F">
      <w:pPr>
        <w:pStyle w:val="a3"/>
        <w:numPr>
          <w:ilvl w:val="0"/>
          <w:numId w:val="6"/>
        </w:numPr>
        <w:tabs>
          <w:tab w:val="left" w:pos="1159"/>
        </w:tabs>
        <w:spacing w:after="0" w:line="360" w:lineRule="auto"/>
        <w:ind w:left="0"/>
        <w:jc w:val="center"/>
        <w:rPr>
          <w:rFonts w:ascii="Times New Roman" w:hAnsi="Times New Roman" w:cs="Times New Roman"/>
          <w:b/>
          <w:sz w:val="28"/>
          <w:szCs w:val="28"/>
        </w:rPr>
      </w:pPr>
      <w:r w:rsidRPr="00F46F9E">
        <w:rPr>
          <w:rFonts w:ascii="Times New Roman" w:hAnsi="Times New Roman" w:cs="Times New Roman"/>
          <w:b/>
          <w:sz w:val="28"/>
          <w:szCs w:val="28"/>
        </w:rPr>
        <w:lastRenderedPageBreak/>
        <w:t>Требования к оформлению контрольной работы</w:t>
      </w:r>
    </w:p>
    <w:p w:rsidR="00513332" w:rsidRPr="00A45482"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 </w:t>
      </w:r>
    </w:p>
    <w:p w:rsidR="00F46F9E"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Текст контрольной работы выполняется с использованием компьютера и распечатывается на одной стороне листа белой бумаги формата А4. Цвет шрифта должен быть черным, шрифт – </w:t>
      </w:r>
      <w:proofErr w:type="spellStart"/>
      <w:r w:rsidRPr="00A45482">
        <w:rPr>
          <w:rFonts w:ascii="Times New Roman" w:hAnsi="Times New Roman" w:cs="Times New Roman"/>
          <w:sz w:val="28"/>
          <w:szCs w:val="28"/>
        </w:rPr>
        <w:t>Times</w:t>
      </w:r>
      <w:proofErr w:type="spellEnd"/>
      <w:r w:rsidRPr="00A45482">
        <w:rPr>
          <w:rFonts w:ascii="Times New Roman" w:hAnsi="Times New Roman" w:cs="Times New Roman"/>
          <w:sz w:val="28"/>
          <w:szCs w:val="28"/>
        </w:rPr>
        <w:t xml:space="preserve"> </w:t>
      </w:r>
      <w:proofErr w:type="spellStart"/>
      <w:r w:rsidRPr="00A45482">
        <w:rPr>
          <w:rFonts w:ascii="Times New Roman" w:hAnsi="Times New Roman" w:cs="Times New Roman"/>
          <w:sz w:val="28"/>
          <w:szCs w:val="28"/>
        </w:rPr>
        <w:t>New</w:t>
      </w:r>
      <w:proofErr w:type="spellEnd"/>
      <w:r w:rsidRPr="00A45482">
        <w:rPr>
          <w:rFonts w:ascii="Times New Roman" w:hAnsi="Times New Roman" w:cs="Times New Roman"/>
          <w:sz w:val="28"/>
          <w:szCs w:val="28"/>
        </w:rPr>
        <w:t xml:space="preserve"> </w:t>
      </w:r>
      <w:proofErr w:type="spellStart"/>
      <w:r w:rsidRPr="00A45482">
        <w:rPr>
          <w:rFonts w:ascii="Times New Roman" w:hAnsi="Times New Roman" w:cs="Times New Roman"/>
          <w:sz w:val="28"/>
          <w:szCs w:val="28"/>
        </w:rPr>
        <w:t>Roman</w:t>
      </w:r>
      <w:proofErr w:type="spellEnd"/>
      <w:r w:rsidRPr="00A45482">
        <w:rPr>
          <w:rFonts w:ascii="Times New Roman" w:hAnsi="Times New Roman" w:cs="Times New Roman"/>
          <w:sz w:val="28"/>
          <w:szCs w:val="28"/>
        </w:rPr>
        <w:t xml:space="preserve">, размер 14, межстрочный интервал - 1,5. Полужирный шрифт для выделения названий структурных элементов работы, отдельных слов не используется. Не разрешается использовать компьютерные возможности акцентирования внимания на отдельных терминах, положениях, формулах путем использования шрифтов разной гарнитуры. Номера страниц проставляют в </w:t>
      </w:r>
      <w:r w:rsidR="00DB10E7">
        <w:rPr>
          <w:rFonts w:ascii="Times New Roman" w:hAnsi="Times New Roman" w:cs="Times New Roman"/>
          <w:sz w:val="28"/>
          <w:szCs w:val="28"/>
        </w:rPr>
        <w:t>правом</w:t>
      </w:r>
      <w:r w:rsidRPr="00A45482">
        <w:rPr>
          <w:rFonts w:ascii="Times New Roman" w:hAnsi="Times New Roman" w:cs="Times New Roman"/>
          <w:sz w:val="28"/>
          <w:szCs w:val="28"/>
        </w:rPr>
        <w:t xml:space="preserve"> нижне</w:t>
      </w:r>
      <w:r w:rsidR="00DB10E7">
        <w:rPr>
          <w:rFonts w:ascii="Times New Roman" w:hAnsi="Times New Roman" w:cs="Times New Roman"/>
          <w:sz w:val="28"/>
          <w:szCs w:val="28"/>
        </w:rPr>
        <w:t>м</w:t>
      </w:r>
      <w:r w:rsidRPr="00A45482">
        <w:rPr>
          <w:rFonts w:ascii="Times New Roman" w:hAnsi="Times New Roman" w:cs="Times New Roman"/>
          <w:sz w:val="28"/>
          <w:szCs w:val="28"/>
        </w:rPr>
        <w:t xml:space="preserve"> пол</w:t>
      </w:r>
      <w:r w:rsidR="00DB10E7">
        <w:rPr>
          <w:rFonts w:ascii="Times New Roman" w:hAnsi="Times New Roman" w:cs="Times New Roman"/>
          <w:sz w:val="28"/>
          <w:szCs w:val="28"/>
        </w:rPr>
        <w:t>е</w:t>
      </w:r>
      <w:r w:rsidRPr="00A45482">
        <w:rPr>
          <w:rFonts w:ascii="Times New Roman" w:hAnsi="Times New Roman" w:cs="Times New Roman"/>
          <w:sz w:val="28"/>
          <w:szCs w:val="28"/>
        </w:rPr>
        <w:t xml:space="preserve"> листа, соблюдая сквозную нумерацию. Точка в номере страницы не ставится. Титульный лист</w:t>
      </w:r>
      <w:r w:rsidR="00DB10E7">
        <w:rPr>
          <w:rFonts w:ascii="Times New Roman" w:hAnsi="Times New Roman" w:cs="Times New Roman"/>
          <w:sz w:val="28"/>
          <w:szCs w:val="28"/>
        </w:rPr>
        <w:t xml:space="preserve"> (приложение 1)</w:t>
      </w:r>
      <w:r w:rsidRPr="00A45482">
        <w:rPr>
          <w:rFonts w:ascii="Times New Roman" w:hAnsi="Times New Roman" w:cs="Times New Roman"/>
          <w:sz w:val="28"/>
          <w:szCs w:val="28"/>
        </w:rPr>
        <w:t xml:space="preserve"> включают в общую нумерацию страниц, но номер страницы не проставляется. Нумерация начинается со второй страницы </w:t>
      </w:r>
      <w:r w:rsidR="00F46F9E">
        <w:rPr>
          <w:rFonts w:ascii="Times New Roman" w:hAnsi="Times New Roman" w:cs="Times New Roman"/>
          <w:sz w:val="28"/>
          <w:szCs w:val="28"/>
        </w:rPr>
        <w:t>-</w:t>
      </w:r>
      <w:r w:rsidRPr="00A45482">
        <w:rPr>
          <w:rFonts w:ascii="Times New Roman" w:hAnsi="Times New Roman" w:cs="Times New Roman"/>
          <w:sz w:val="28"/>
          <w:szCs w:val="28"/>
        </w:rPr>
        <w:t xml:space="preserve"> «</w:t>
      </w:r>
      <w:r w:rsidR="00DB10E7">
        <w:rPr>
          <w:rFonts w:ascii="Times New Roman" w:hAnsi="Times New Roman" w:cs="Times New Roman"/>
          <w:sz w:val="28"/>
          <w:szCs w:val="28"/>
        </w:rPr>
        <w:t>Введение</w:t>
      </w:r>
      <w:r w:rsidRPr="00A45482">
        <w:rPr>
          <w:rFonts w:ascii="Times New Roman" w:hAnsi="Times New Roman" w:cs="Times New Roman"/>
          <w:sz w:val="28"/>
          <w:szCs w:val="28"/>
        </w:rPr>
        <w:t xml:space="preserve">». Каждое задание и другие структурные элементы работы </w:t>
      </w:r>
      <w:r w:rsidR="00F46F9E">
        <w:rPr>
          <w:rFonts w:ascii="Times New Roman" w:hAnsi="Times New Roman" w:cs="Times New Roman"/>
          <w:sz w:val="28"/>
          <w:szCs w:val="28"/>
        </w:rPr>
        <w:t>-</w:t>
      </w:r>
      <w:r w:rsidRPr="00A45482">
        <w:rPr>
          <w:rFonts w:ascii="Times New Roman" w:hAnsi="Times New Roman" w:cs="Times New Roman"/>
          <w:sz w:val="28"/>
          <w:szCs w:val="28"/>
        </w:rPr>
        <w:t xml:space="preserve"> содержание, список использованных источников </w:t>
      </w:r>
      <w:r w:rsidR="00DB10E7">
        <w:rPr>
          <w:rFonts w:ascii="Times New Roman" w:hAnsi="Times New Roman" w:cs="Times New Roman"/>
          <w:sz w:val="28"/>
          <w:szCs w:val="28"/>
        </w:rPr>
        <w:t xml:space="preserve">литературы </w:t>
      </w:r>
      <w:r w:rsidR="00F46F9E">
        <w:rPr>
          <w:rFonts w:ascii="Times New Roman" w:hAnsi="Times New Roman" w:cs="Times New Roman"/>
          <w:sz w:val="28"/>
          <w:szCs w:val="28"/>
        </w:rPr>
        <w:t>-</w:t>
      </w:r>
      <w:r w:rsidRPr="00A45482">
        <w:rPr>
          <w:rFonts w:ascii="Times New Roman" w:hAnsi="Times New Roman" w:cs="Times New Roman"/>
          <w:sz w:val="28"/>
          <w:szCs w:val="28"/>
        </w:rPr>
        <w:t xml:space="preserve"> начинаются с новой страницы.  Формулы в контрольной работе выделяют из текста в отдельную строку. Выше и ниже каждой формулы должна быть оставлена одна свободная строка. Пояснение значений символов и числовых коэффициентов следует приводить непосредственно под формулой в той же последовательности, в которой они даны в формуле. Формулы нумеруются арабскими цифрами сквозной нумерацией по всей работе, при этом номер формулы указывается в круглых скобках в крайнем правом положении на строке. Формулы должны быть написаны с помощью редактора формул. Таблицы располагаются непосредственно после текста, в котором они упоминаются впервые, или на следующей странице, нумеруются арабскими цифрами сквозной нумерацией по всей работе. Заголовок таблицы располагается по ширине страницы. Слово «Таблица», ее порядковый номер и название </w:t>
      </w:r>
      <w:r w:rsidR="00DB10E7" w:rsidRPr="00A45482">
        <w:rPr>
          <w:rFonts w:ascii="Times New Roman" w:hAnsi="Times New Roman" w:cs="Times New Roman"/>
          <w:sz w:val="28"/>
          <w:szCs w:val="28"/>
        </w:rPr>
        <w:t xml:space="preserve">через </w:t>
      </w:r>
      <w:r w:rsidR="00DB10E7">
        <w:rPr>
          <w:rFonts w:ascii="Times New Roman" w:hAnsi="Times New Roman" w:cs="Times New Roman"/>
          <w:sz w:val="28"/>
          <w:szCs w:val="28"/>
        </w:rPr>
        <w:t>«дефис»</w:t>
      </w:r>
      <w:r w:rsidRPr="00A45482">
        <w:rPr>
          <w:rFonts w:ascii="Times New Roman" w:hAnsi="Times New Roman" w:cs="Times New Roman"/>
          <w:sz w:val="28"/>
          <w:szCs w:val="28"/>
        </w:rPr>
        <w:t xml:space="preserve"> помещают над таблицей слева без абзацного отступа. Точка в конце заголовка не ставится. После таблицы до следующего основного текста работы пропускают одну </w:t>
      </w:r>
      <w:r w:rsidRPr="00A45482">
        <w:rPr>
          <w:rFonts w:ascii="Times New Roman" w:hAnsi="Times New Roman" w:cs="Times New Roman"/>
          <w:sz w:val="28"/>
          <w:szCs w:val="28"/>
        </w:rPr>
        <w:lastRenderedPageBreak/>
        <w:t>строку полуторного интервала. В заключительной части контрольной работы необходимо привести список использованных источников</w:t>
      </w:r>
      <w:r w:rsidR="00F46F9E">
        <w:rPr>
          <w:rFonts w:ascii="Times New Roman" w:hAnsi="Times New Roman" w:cs="Times New Roman"/>
          <w:sz w:val="28"/>
          <w:szCs w:val="28"/>
        </w:rPr>
        <w:t xml:space="preserve"> литературы</w:t>
      </w:r>
      <w:r w:rsidRPr="00A45482">
        <w:rPr>
          <w:rFonts w:ascii="Times New Roman" w:hAnsi="Times New Roman" w:cs="Times New Roman"/>
          <w:sz w:val="28"/>
          <w:szCs w:val="28"/>
        </w:rPr>
        <w:t xml:space="preserve">, содержащий не менее 10-12 учебников, монографий и статей периодической печати.  Список использованных источников должен содержать сведения об источниках, которые использовались при написании контрольной работы и приводятся в следующем порядке: </w:t>
      </w:r>
    </w:p>
    <w:p w:rsidR="00F46F9E" w:rsidRDefault="00F46F9E" w:rsidP="00BA736F">
      <w:pPr>
        <w:tabs>
          <w:tab w:val="left" w:pos="115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13332" w:rsidRPr="00A45482">
        <w:rPr>
          <w:rFonts w:ascii="Times New Roman" w:hAnsi="Times New Roman" w:cs="Times New Roman"/>
          <w:sz w:val="28"/>
          <w:szCs w:val="28"/>
        </w:rPr>
        <w:t xml:space="preserve">федеральные конституционные законы и федеральные законы (в хронологической очередности - от последнего года принятия к предыдущему); </w:t>
      </w:r>
    </w:p>
    <w:p w:rsidR="00F46F9E" w:rsidRDefault="00F46F9E" w:rsidP="00BA736F">
      <w:pPr>
        <w:tabs>
          <w:tab w:val="left" w:pos="115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13332" w:rsidRPr="00A45482">
        <w:rPr>
          <w:rFonts w:ascii="Times New Roman" w:hAnsi="Times New Roman" w:cs="Times New Roman"/>
          <w:sz w:val="28"/>
          <w:szCs w:val="28"/>
        </w:rPr>
        <w:t xml:space="preserve">нормативные правовые акты Президента Российской Федерации (в той же последовательности); </w:t>
      </w:r>
    </w:p>
    <w:p w:rsidR="00F46F9E" w:rsidRDefault="00F46F9E" w:rsidP="00BA736F">
      <w:pPr>
        <w:tabs>
          <w:tab w:val="left" w:pos="115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13332" w:rsidRPr="00A45482">
        <w:rPr>
          <w:rFonts w:ascii="Times New Roman" w:hAnsi="Times New Roman" w:cs="Times New Roman"/>
          <w:sz w:val="28"/>
          <w:szCs w:val="28"/>
        </w:rPr>
        <w:t xml:space="preserve">нормативные правовые акты Правительства Российской Федерации (в той же очередности); </w:t>
      </w:r>
    </w:p>
    <w:p w:rsidR="00F46F9E" w:rsidRDefault="00F46F9E" w:rsidP="00BA736F">
      <w:pPr>
        <w:tabs>
          <w:tab w:val="left" w:pos="115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13332" w:rsidRPr="00A45482">
        <w:rPr>
          <w:rFonts w:ascii="Times New Roman" w:hAnsi="Times New Roman" w:cs="Times New Roman"/>
          <w:sz w:val="28"/>
          <w:szCs w:val="28"/>
        </w:rPr>
        <w:t xml:space="preserve">прочие федеральные нормативные правовые акты; </w:t>
      </w:r>
    </w:p>
    <w:p w:rsidR="00F46F9E" w:rsidRDefault="00F46F9E" w:rsidP="00BA736F">
      <w:pPr>
        <w:tabs>
          <w:tab w:val="left" w:pos="115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13332" w:rsidRPr="00A45482">
        <w:rPr>
          <w:rFonts w:ascii="Times New Roman" w:hAnsi="Times New Roman" w:cs="Times New Roman"/>
          <w:sz w:val="28"/>
          <w:szCs w:val="28"/>
        </w:rPr>
        <w:t xml:space="preserve">нормативные правовые акты субъектов Российской Федерации; </w:t>
      </w:r>
    </w:p>
    <w:p w:rsidR="00F46F9E" w:rsidRDefault="00F46F9E" w:rsidP="00BA736F">
      <w:pPr>
        <w:tabs>
          <w:tab w:val="left" w:pos="115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13332" w:rsidRPr="00A45482">
        <w:rPr>
          <w:rFonts w:ascii="Times New Roman" w:hAnsi="Times New Roman" w:cs="Times New Roman"/>
          <w:sz w:val="28"/>
          <w:szCs w:val="28"/>
        </w:rPr>
        <w:t xml:space="preserve"> муниципальные правовые акты; </w:t>
      </w:r>
    </w:p>
    <w:p w:rsidR="00F46F9E" w:rsidRDefault="00F46F9E" w:rsidP="00BA736F">
      <w:pPr>
        <w:tabs>
          <w:tab w:val="left" w:pos="115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13332" w:rsidRPr="00A45482">
        <w:rPr>
          <w:rFonts w:ascii="Times New Roman" w:hAnsi="Times New Roman" w:cs="Times New Roman"/>
          <w:sz w:val="28"/>
          <w:szCs w:val="28"/>
        </w:rPr>
        <w:t xml:space="preserve"> монографии,  учебники, учебные пособия (в алфавитном порядке);  </w:t>
      </w:r>
    </w:p>
    <w:p w:rsidR="00F46F9E" w:rsidRDefault="00F46F9E" w:rsidP="00BA736F">
      <w:pPr>
        <w:tabs>
          <w:tab w:val="left" w:pos="115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13332" w:rsidRPr="00A45482">
        <w:rPr>
          <w:rFonts w:ascii="Times New Roman" w:hAnsi="Times New Roman" w:cs="Times New Roman"/>
          <w:sz w:val="28"/>
          <w:szCs w:val="28"/>
        </w:rPr>
        <w:t xml:space="preserve"> авторефераты диссертаций (в алфавитном порядке); </w:t>
      </w:r>
    </w:p>
    <w:p w:rsidR="00F46F9E" w:rsidRDefault="00F46F9E" w:rsidP="00BA736F">
      <w:pPr>
        <w:tabs>
          <w:tab w:val="left" w:pos="115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13332" w:rsidRPr="00A45482">
        <w:rPr>
          <w:rFonts w:ascii="Times New Roman" w:hAnsi="Times New Roman" w:cs="Times New Roman"/>
          <w:sz w:val="28"/>
          <w:szCs w:val="28"/>
        </w:rPr>
        <w:t xml:space="preserve"> научные статьи (в алфавитном порядке); </w:t>
      </w:r>
    </w:p>
    <w:p w:rsidR="00F46F9E" w:rsidRDefault="00F46F9E" w:rsidP="00BA736F">
      <w:pPr>
        <w:tabs>
          <w:tab w:val="left" w:pos="115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13332" w:rsidRPr="00A45482">
        <w:rPr>
          <w:rFonts w:ascii="Times New Roman" w:hAnsi="Times New Roman" w:cs="Times New Roman"/>
          <w:sz w:val="28"/>
          <w:szCs w:val="28"/>
        </w:rPr>
        <w:t xml:space="preserve"> источники на иностранном языке; </w:t>
      </w:r>
    </w:p>
    <w:p w:rsidR="00513332" w:rsidRDefault="00F46F9E" w:rsidP="00BA736F">
      <w:pPr>
        <w:tabs>
          <w:tab w:val="left" w:pos="115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13332" w:rsidRPr="00A45482">
        <w:rPr>
          <w:rFonts w:ascii="Times New Roman" w:hAnsi="Times New Roman" w:cs="Times New Roman"/>
          <w:sz w:val="28"/>
          <w:szCs w:val="28"/>
        </w:rPr>
        <w:t xml:space="preserve"> Интернет-источники.</w:t>
      </w:r>
    </w:p>
    <w:p w:rsidR="00DB10E7" w:rsidRPr="00A45482" w:rsidRDefault="00DB10E7" w:rsidP="00BA736F">
      <w:pPr>
        <w:tabs>
          <w:tab w:val="left" w:pos="115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Образец оформления списка использованных источников литературы приведен в приложении 2.  </w:t>
      </w:r>
    </w:p>
    <w:p w:rsidR="00F46F9E" w:rsidRDefault="00F46F9E" w:rsidP="00BA736F">
      <w:pPr>
        <w:tabs>
          <w:tab w:val="left" w:pos="1159"/>
        </w:tabs>
        <w:spacing w:after="0" w:line="360" w:lineRule="auto"/>
        <w:ind w:firstLine="709"/>
        <w:jc w:val="both"/>
        <w:rPr>
          <w:rFonts w:ascii="Times New Roman" w:hAnsi="Times New Roman" w:cs="Times New Roman"/>
          <w:sz w:val="28"/>
          <w:szCs w:val="28"/>
        </w:rPr>
      </w:pPr>
    </w:p>
    <w:p w:rsidR="00F46F9E" w:rsidRDefault="00F46F9E" w:rsidP="00BA736F">
      <w:pPr>
        <w:tabs>
          <w:tab w:val="left" w:pos="1159"/>
        </w:tabs>
        <w:spacing w:after="0" w:line="360" w:lineRule="auto"/>
        <w:ind w:firstLine="709"/>
        <w:jc w:val="both"/>
        <w:rPr>
          <w:rFonts w:ascii="Times New Roman" w:hAnsi="Times New Roman" w:cs="Times New Roman"/>
          <w:sz w:val="28"/>
          <w:szCs w:val="28"/>
        </w:rPr>
      </w:pPr>
    </w:p>
    <w:p w:rsidR="00F46F9E" w:rsidRDefault="00F46F9E" w:rsidP="00BA736F">
      <w:pPr>
        <w:tabs>
          <w:tab w:val="left" w:pos="1159"/>
        </w:tabs>
        <w:spacing w:after="0" w:line="360" w:lineRule="auto"/>
        <w:ind w:firstLine="709"/>
        <w:jc w:val="both"/>
        <w:rPr>
          <w:rFonts w:ascii="Times New Roman" w:hAnsi="Times New Roman" w:cs="Times New Roman"/>
          <w:sz w:val="28"/>
          <w:szCs w:val="28"/>
        </w:rPr>
      </w:pPr>
    </w:p>
    <w:p w:rsidR="00F46F9E" w:rsidRDefault="00F46F9E" w:rsidP="00BA736F">
      <w:pPr>
        <w:tabs>
          <w:tab w:val="left" w:pos="1159"/>
        </w:tabs>
        <w:spacing w:after="0" w:line="360" w:lineRule="auto"/>
        <w:ind w:firstLine="709"/>
        <w:jc w:val="both"/>
        <w:rPr>
          <w:rFonts w:ascii="Times New Roman" w:hAnsi="Times New Roman" w:cs="Times New Roman"/>
          <w:sz w:val="28"/>
          <w:szCs w:val="28"/>
        </w:rPr>
      </w:pPr>
    </w:p>
    <w:p w:rsidR="00F46F9E" w:rsidRDefault="00F46F9E" w:rsidP="00BA736F">
      <w:pPr>
        <w:tabs>
          <w:tab w:val="left" w:pos="1159"/>
        </w:tabs>
        <w:spacing w:after="0" w:line="360" w:lineRule="auto"/>
        <w:ind w:firstLine="709"/>
        <w:jc w:val="both"/>
        <w:rPr>
          <w:rFonts w:ascii="Times New Roman" w:hAnsi="Times New Roman" w:cs="Times New Roman"/>
          <w:sz w:val="28"/>
          <w:szCs w:val="28"/>
        </w:rPr>
      </w:pPr>
    </w:p>
    <w:p w:rsidR="00F46F9E" w:rsidRDefault="00F46F9E" w:rsidP="00BA736F">
      <w:pPr>
        <w:tabs>
          <w:tab w:val="left" w:pos="1159"/>
        </w:tabs>
        <w:spacing w:after="0" w:line="360" w:lineRule="auto"/>
        <w:ind w:firstLine="709"/>
        <w:jc w:val="both"/>
        <w:rPr>
          <w:rFonts w:ascii="Times New Roman" w:hAnsi="Times New Roman" w:cs="Times New Roman"/>
          <w:sz w:val="28"/>
          <w:szCs w:val="28"/>
        </w:rPr>
      </w:pPr>
    </w:p>
    <w:p w:rsidR="00F46F9E" w:rsidRDefault="00F46F9E" w:rsidP="00BA736F">
      <w:pPr>
        <w:tabs>
          <w:tab w:val="left" w:pos="1159"/>
        </w:tabs>
        <w:spacing w:after="0" w:line="360" w:lineRule="auto"/>
        <w:ind w:firstLine="709"/>
        <w:jc w:val="both"/>
        <w:rPr>
          <w:rFonts w:ascii="Times New Roman" w:hAnsi="Times New Roman" w:cs="Times New Roman"/>
          <w:sz w:val="28"/>
          <w:szCs w:val="28"/>
        </w:rPr>
      </w:pPr>
    </w:p>
    <w:p w:rsidR="00F46F9E" w:rsidRDefault="00F46F9E" w:rsidP="00BA736F">
      <w:pPr>
        <w:tabs>
          <w:tab w:val="left" w:pos="1159"/>
        </w:tabs>
        <w:spacing w:after="0" w:line="360" w:lineRule="auto"/>
        <w:ind w:firstLine="709"/>
        <w:jc w:val="both"/>
        <w:rPr>
          <w:rFonts w:ascii="Times New Roman" w:hAnsi="Times New Roman" w:cs="Times New Roman"/>
          <w:sz w:val="28"/>
          <w:szCs w:val="28"/>
        </w:rPr>
      </w:pPr>
    </w:p>
    <w:p w:rsidR="00513332" w:rsidRPr="00F46F9E" w:rsidRDefault="00513332" w:rsidP="00BA736F">
      <w:pPr>
        <w:pStyle w:val="a3"/>
        <w:numPr>
          <w:ilvl w:val="0"/>
          <w:numId w:val="6"/>
        </w:numPr>
        <w:tabs>
          <w:tab w:val="left" w:pos="1159"/>
        </w:tabs>
        <w:spacing w:after="0" w:line="360" w:lineRule="auto"/>
        <w:ind w:left="0"/>
        <w:jc w:val="center"/>
        <w:rPr>
          <w:rFonts w:ascii="Times New Roman" w:hAnsi="Times New Roman" w:cs="Times New Roman"/>
          <w:b/>
          <w:sz w:val="28"/>
          <w:szCs w:val="28"/>
        </w:rPr>
      </w:pPr>
      <w:r w:rsidRPr="00F46F9E">
        <w:rPr>
          <w:rFonts w:ascii="Times New Roman" w:hAnsi="Times New Roman" w:cs="Times New Roman"/>
          <w:b/>
          <w:sz w:val="28"/>
          <w:szCs w:val="28"/>
        </w:rPr>
        <w:lastRenderedPageBreak/>
        <w:t>Варианты контрольной работы</w:t>
      </w:r>
    </w:p>
    <w:p w:rsidR="00F46F9E" w:rsidRDefault="00F46F9E" w:rsidP="00BA736F">
      <w:pPr>
        <w:tabs>
          <w:tab w:val="left" w:pos="1159"/>
        </w:tabs>
        <w:spacing w:after="0" w:line="360" w:lineRule="auto"/>
        <w:ind w:firstLine="709"/>
        <w:jc w:val="both"/>
        <w:rPr>
          <w:rFonts w:ascii="Times New Roman" w:hAnsi="Times New Roman" w:cs="Times New Roman"/>
          <w:sz w:val="28"/>
          <w:szCs w:val="28"/>
        </w:rPr>
      </w:pPr>
    </w:p>
    <w:p w:rsidR="00F46F9E"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Вариант 1 </w:t>
      </w:r>
    </w:p>
    <w:p w:rsidR="00F46F9E"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1. Эволюция форм биржевых структур. </w:t>
      </w:r>
    </w:p>
    <w:p w:rsidR="00F46F9E"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2.</w:t>
      </w:r>
      <w:r w:rsidR="00F46F9E">
        <w:rPr>
          <w:rFonts w:ascii="Times New Roman" w:hAnsi="Times New Roman" w:cs="Times New Roman"/>
          <w:sz w:val="28"/>
          <w:szCs w:val="28"/>
        </w:rPr>
        <w:t xml:space="preserve"> </w:t>
      </w:r>
      <w:r w:rsidRPr="00A45482">
        <w:rPr>
          <w:rFonts w:ascii="Times New Roman" w:hAnsi="Times New Roman" w:cs="Times New Roman"/>
          <w:sz w:val="28"/>
          <w:szCs w:val="28"/>
        </w:rPr>
        <w:t xml:space="preserve">Биржевая торговля в Российской Федерации. </w:t>
      </w:r>
    </w:p>
    <w:p w:rsidR="00F46F9E"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Задача. В договоре о поставке продукции, заключенном предприятием «А» (поставщиком) с предприятием «Б» (покупателем), записано, что продукция будет оплачиваться по скользящей цене, т.е. по зафиксированной в договоре с учетом коэффициента инфляции. В договоре была зафиксирована цена 10000 руб. за одну единицу продукции. Количество поставляемых единиц продукции - 20. Коэффициент инфляции на момент получения покупателем продукции - 1,2 (20%). Какую сумму денег по расчету за поставленную продукцию должен перевести покупатель поставщику?</w:t>
      </w:r>
    </w:p>
    <w:p w:rsidR="00F46F9E"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3. Тест. Где впервые возник крупнейший биржевой центр в Европе? </w:t>
      </w:r>
    </w:p>
    <w:p w:rsidR="00F46F9E"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A. В Англии (Лондон).  </w:t>
      </w:r>
    </w:p>
    <w:p w:rsidR="00F46F9E"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Б. В Германии (Берлин). </w:t>
      </w:r>
    </w:p>
    <w:p w:rsidR="00F46F9E"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B. Во Фландрии (Брюгге).  </w:t>
      </w:r>
    </w:p>
    <w:p w:rsidR="00513332" w:rsidRPr="00A45482"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Г. В Швеции (Стокгольм). </w:t>
      </w:r>
    </w:p>
    <w:p w:rsidR="00513332" w:rsidRPr="00A45482"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 </w:t>
      </w:r>
    </w:p>
    <w:p w:rsidR="00F46F9E"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Вариант 2 </w:t>
      </w:r>
    </w:p>
    <w:p w:rsidR="00F46F9E"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1. Организация товарных бирж дореволюционной России. </w:t>
      </w:r>
    </w:p>
    <w:p w:rsidR="00513332" w:rsidRPr="00A45482"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2. Определение товарной биржи.</w:t>
      </w:r>
    </w:p>
    <w:p w:rsidR="00513332"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Задача. Акция приносит ее владельцу 5 долл. дивиденда в год при ссудном проценте, равном 4. Чему будет равен курс ценной бумаги? Определите его по формуле: </w:t>
      </w:r>
    </w:p>
    <w:bookmarkStart w:id="2" w:name="_Hlk22555396"/>
    <w:p w:rsidR="000304F5" w:rsidRDefault="00244788" w:rsidP="00BA736F">
      <w:pPr>
        <w:tabs>
          <w:tab w:val="left" w:pos="1159"/>
        </w:tabs>
        <w:spacing w:after="0" w:line="360" w:lineRule="auto"/>
        <w:ind w:firstLine="709"/>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rPr>
                <m:t xml:space="preserve">ц.б.  </m:t>
              </m:r>
            </m:sub>
          </m:sSub>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d</m:t>
              </m:r>
            </m:num>
            <m:den>
              <m:r>
                <w:rPr>
                  <w:rFonts w:ascii="Cambria Math" w:hAnsi="Cambria Math" w:cs="Times New Roman"/>
                  <w:sz w:val="28"/>
                  <w:szCs w:val="28"/>
                </w:rPr>
                <m:t>i</m:t>
              </m:r>
            </m:den>
          </m:f>
          <m:r>
            <w:rPr>
              <w:rFonts w:ascii="Cambria Math" w:hAnsi="Cambria Math" w:cs="Times New Roman"/>
              <w:sz w:val="28"/>
              <w:szCs w:val="28"/>
            </w:rPr>
            <m:t>×100,</m:t>
          </m:r>
        </m:oMath>
      </m:oMathPara>
    </w:p>
    <w:bookmarkEnd w:id="2"/>
    <w:p w:rsidR="000304F5"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где </w:t>
      </w:r>
    </w:p>
    <w:p w:rsidR="00F46F9E"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d - сумма годового дивиденда, </w:t>
      </w:r>
    </w:p>
    <w:p w:rsidR="00F46F9E"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i - уровень ссудного процента в стране. </w:t>
      </w:r>
    </w:p>
    <w:p w:rsidR="000304F5"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lastRenderedPageBreak/>
        <w:t xml:space="preserve">3. Тест. Где наибольшего расцвета достигла биржа в XIX веке? </w:t>
      </w:r>
    </w:p>
    <w:p w:rsidR="000304F5"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А. В Африке. </w:t>
      </w:r>
    </w:p>
    <w:p w:rsidR="000304F5"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Б. В Европе. </w:t>
      </w:r>
    </w:p>
    <w:p w:rsidR="000304F5"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В. В США.  </w:t>
      </w:r>
    </w:p>
    <w:p w:rsidR="00513332" w:rsidRPr="00A45482"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Г. В Японии. </w:t>
      </w:r>
    </w:p>
    <w:p w:rsidR="000304F5" w:rsidRDefault="000304F5" w:rsidP="00BA736F">
      <w:pPr>
        <w:tabs>
          <w:tab w:val="left" w:pos="1159"/>
        </w:tabs>
        <w:spacing w:after="0" w:line="360" w:lineRule="auto"/>
        <w:ind w:firstLine="709"/>
        <w:jc w:val="both"/>
        <w:rPr>
          <w:rFonts w:ascii="Times New Roman" w:hAnsi="Times New Roman" w:cs="Times New Roman"/>
          <w:sz w:val="28"/>
          <w:szCs w:val="28"/>
        </w:rPr>
      </w:pPr>
    </w:p>
    <w:p w:rsidR="00003AD8"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Вариант 3 </w:t>
      </w:r>
    </w:p>
    <w:p w:rsidR="00003AD8"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1. Организация товарных бирж в советский период. </w:t>
      </w:r>
    </w:p>
    <w:p w:rsidR="00003AD8"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2.</w:t>
      </w:r>
      <w:r w:rsidR="00003AD8">
        <w:rPr>
          <w:rFonts w:ascii="Times New Roman" w:hAnsi="Times New Roman" w:cs="Times New Roman"/>
          <w:sz w:val="28"/>
          <w:szCs w:val="28"/>
        </w:rPr>
        <w:t xml:space="preserve"> </w:t>
      </w:r>
      <w:r w:rsidRPr="00A45482">
        <w:rPr>
          <w:rFonts w:ascii="Times New Roman" w:hAnsi="Times New Roman" w:cs="Times New Roman"/>
          <w:sz w:val="28"/>
          <w:szCs w:val="28"/>
        </w:rPr>
        <w:t xml:space="preserve">Определение фондовой биржи. </w:t>
      </w:r>
    </w:p>
    <w:p w:rsidR="00003AD8"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Задача. Учредителями товарной биржи представлены комиссии по товарным биржам документы на ее регистрацию. Уставный капитал биржи равен 10 млн руб. Вклады учредителей составляют: Иванов И.И. - 1 млн руб., Петров П.П. - 2 млн руб., Сидоров С.С. - 3 млн руб., предприятие «А» - 1 млн руб., предприятие «Б» -1 млн руб., предприятие «В» - 1 млн руб., предприятие «С» - 1 млн руб. Будет ли зарегистрирована товарная биржа?</w:t>
      </w:r>
    </w:p>
    <w:p w:rsidR="000304F5"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3. Тест. Какой вид бирж вначале стал функционировать? </w:t>
      </w:r>
    </w:p>
    <w:p w:rsidR="000304F5"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A. Фьючерсная биржа. </w:t>
      </w:r>
    </w:p>
    <w:p w:rsidR="000304F5"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Б. Биржа реального товара. </w:t>
      </w:r>
    </w:p>
    <w:p w:rsidR="000304F5"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B. Фондовая биржа. </w:t>
      </w:r>
    </w:p>
    <w:p w:rsidR="00513332" w:rsidRPr="00A45482"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Г. Валютная биржа. </w:t>
      </w:r>
    </w:p>
    <w:p w:rsidR="00003AD8" w:rsidRDefault="00003AD8" w:rsidP="00BA736F">
      <w:pPr>
        <w:tabs>
          <w:tab w:val="left" w:pos="1159"/>
        </w:tabs>
        <w:spacing w:after="0" w:line="360" w:lineRule="auto"/>
        <w:ind w:firstLine="709"/>
        <w:jc w:val="both"/>
        <w:rPr>
          <w:rFonts w:ascii="Times New Roman" w:hAnsi="Times New Roman" w:cs="Times New Roman"/>
          <w:sz w:val="28"/>
          <w:szCs w:val="28"/>
        </w:rPr>
      </w:pPr>
    </w:p>
    <w:p w:rsidR="00513332" w:rsidRPr="00A45482"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Вариант 4 </w:t>
      </w:r>
    </w:p>
    <w:p w:rsidR="00513332" w:rsidRPr="00A45482"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1. Организация товарных бирж в США. </w:t>
      </w:r>
    </w:p>
    <w:p w:rsidR="00513332" w:rsidRPr="00A45482"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2. Определение компенсационной биржи.</w:t>
      </w:r>
    </w:p>
    <w:p w:rsidR="00513332"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Задача. Казначей </w:t>
      </w:r>
      <w:proofErr w:type="spellStart"/>
      <w:r w:rsidRPr="00A45482">
        <w:rPr>
          <w:rFonts w:ascii="Times New Roman" w:hAnsi="Times New Roman" w:cs="Times New Roman"/>
          <w:sz w:val="28"/>
          <w:szCs w:val="28"/>
        </w:rPr>
        <w:t>Суперкорп</w:t>
      </w:r>
      <w:proofErr w:type="spellEnd"/>
      <w:r w:rsidRPr="00A45482">
        <w:rPr>
          <w:rFonts w:ascii="Times New Roman" w:hAnsi="Times New Roman" w:cs="Times New Roman"/>
          <w:sz w:val="28"/>
          <w:szCs w:val="28"/>
        </w:rPr>
        <w:t xml:space="preserve"> покупает у Дайна Банка трехмесячный стерлинговый опцион кредитора на трехмесячную (92 дня) Лондонскую межбанковскую ставку в 11 % на сумму займа 10 млн фунтов стерлингов. В срок окончания опциона LIBOR составляет 9%. Следует определить, какую сумму компенсации за опцион надо заплатить до окончания срока. Сумму </w:t>
      </w:r>
      <w:r w:rsidRPr="00A45482">
        <w:rPr>
          <w:rFonts w:ascii="Times New Roman" w:hAnsi="Times New Roman" w:cs="Times New Roman"/>
          <w:sz w:val="28"/>
          <w:szCs w:val="28"/>
        </w:rPr>
        <w:lastRenderedPageBreak/>
        <w:t xml:space="preserve">компенсации за опцион можно вычислить при помощи следующей простой формулы:           </w:t>
      </w:r>
    </w:p>
    <w:bookmarkStart w:id="3" w:name="_Hlk22555463"/>
    <w:p w:rsidR="000304F5" w:rsidRDefault="00244788" w:rsidP="00BA736F">
      <w:pPr>
        <w:tabs>
          <w:tab w:val="left" w:pos="1159"/>
        </w:tabs>
        <w:spacing w:after="0" w:line="360" w:lineRule="auto"/>
        <w:ind w:firstLine="709"/>
        <w:jc w:val="both"/>
        <w:rPr>
          <w:rFonts w:ascii="Times New Roman" w:hAnsi="Times New Roman" w:cs="Times New Roman"/>
          <w:sz w:val="28"/>
          <w:szCs w:val="28"/>
        </w:rPr>
      </w:pPr>
      <m:oMathPara>
        <m:oMath>
          <m:f>
            <m:fPr>
              <m:ctrlPr>
                <w:rPr>
                  <w:rFonts w:ascii="Cambria Math" w:hAnsi="Cambria Math" w:cs="Times New Roman"/>
                  <w:i/>
                  <w:sz w:val="28"/>
                  <w:szCs w:val="28"/>
                </w:rPr>
              </m:ctrlPr>
            </m:fPr>
            <m:num>
              <m:r>
                <w:rPr>
                  <w:rFonts w:ascii="Cambria Math" w:hAnsi="Cambria Math" w:cs="Times New Roman"/>
                  <w:sz w:val="28"/>
                  <w:szCs w:val="28"/>
                </w:rPr>
                <m:t>(R-L)×D×A</m:t>
              </m:r>
            </m:num>
            <m:den>
              <m:d>
                <m:dPr>
                  <m:ctrlPr>
                    <w:rPr>
                      <w:rFonts w:ascii="Cambria Math" w:hAnsi="Cambria Math" w:cs="Times New Roman"/>
                      <w:i/>
                      <w:sz w:val="28"/>
                      <w:szCs w:val="28"/>
                    </w:rPr>
                  </m:ctrlPr>
                </m:dPr>
                <m:e>
                  <m:r>
                    <w:rPr>
                      <w:rFonts w:ascii="Cambria Math" w:hAnsi="Cambria Math" w:cs="Times New Roman"/>
                      <w:sz w:val="28"/>
                      <w:szCs w:val="28"/>
                    </w:rPr>
                    <m:t>B×100</m:t>
                  </m:r>
                </m:e>
              </m:d>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L×D</m:t>
                  </m:r>
                </m:e>
              </m:d>
              <m:r>
                <w:rPr>
                  <w:rFonts w:ascii="Cambria Math" w:hAnsi="Cambria Math" w:cs="Times New Roman"/>
                  <w:sz w:val="28"/>
                  <w:szCs w:val="28"/>
                </w:rPr>
                <m:t>,</m:t>
              </m:r>
            </m:den>
          </m:f>
        </m:oMath>
      </m:oMathPara>
    </w:p>
    <w:bookmarkEnd w:id="3"/>
    <w:p w:rsidR="000304F5"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где </w:t>
      </w:r>
    </w:p>
    <w:p w:rsidR="000304F5"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R - сделочная процентная ставка - 11%; </w:t>
      </w:r>
    </w:p>
    <w:p w:rsidR="000304F5"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L - основная процентная ставка (т.е. LIBOR) - 9%; </w:t>
      </w:r>
    </w:p>
    <w:p w:rsidR="000304F5"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D - число дней в периоде, за который начисляется процент, -92; </w:t>
      </w:r>
    </w:p>
    <w:p w:rsidR="000304F5"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А - капитал, на который начисляется процент, 10 млн фунтов </w:t>
      </w:r>
      <w:proofErr w:type="spellStart"/>
      <w:r w:rsidRPr="00A45482">
        <w:rPr>
          <w:rFonts w:ascii="Times New Roman" w:hAnsi="Times New Roman" w:cs="Times New Roman"/>
          <w:sz w:val="28"/>
          <w:szCs w:val="28"/>
        </w:rPr>
        <w:t>стерл</w:t>
      </w:r>
      <w:proofErr w:type="spellEnd"/>
      <w:r w:rsidRPr="00A45482">
        <w:rPr>
          <w:rFonts w:ascii="Times New Roman" w:hAnsi="Times New Roman" w:cs="Times New Roman"/>
          <w:sz w:val="28"/>
          <w:szCs w:val="28"/>
        </w:rPr>
        <w:t xml:space="preserve">.; </w:t>
      </w:r>
    </w:p>
    <w:p w:rsidR="00513332" w:rsidRPr="00A45482"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В - число дней в году - 365. </w:t>
      </w:r>
    </w:p>
    <w:p w:rsidR="00513332" w:rsidRPr="00A45482"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3. Тест. </w:t>
      </w:r>
    </w:p>
    <w:p w:rsidR="00513332" w:rsidRPr="00A45482"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Что представляет собой биржа как элемент рынка? </w:t>
      </w:r>
    </w:p>
    <w:p w:rsidR="00513332" w:rsidRPr="00A45482"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A. Посредническую организацию.  </w:t>
      </w:r>
    </w:p>
    <w:p w:rsidR="00513332" w:rsidRPr="00A45482"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Б. Ценообразующий институт. </w:t>
      </w:r>
    </w:p>
    <w:p w:rsidR="00513332" w:rsidRPr="00A45482"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B. Место встречи предпринимателей. </w:t>
      </w:r>
    </w:p>
    <w:p w:rsidR="00513332" w:rsidRPr="00A45482"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Г. Информацию о ценах. </w:t>
      </w:r>
    </w:p>
    <w:p w:rsidR="00513332" w:rsidRPr="00A45482"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 </w:t>
      </w:r>
    </w:p>
    <w:p w:rsidR="00513332" w:rsidRPr="00A45482"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Вариант 5 </w:t>
      </w:r>
    </w:p>
    <w:p w:rsidR="00513332" w:rsidRPr="00A45482"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1. Организация товарных бирж за рубежом. </w:t>
      </w:r>
    </w:p>
    <w:p w:rsidR="00513332" w:rsidRPr="00A45482"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2.Определение электронной биржи. </w:t>
      </w:r>
    </w:p>
    <w:p w:rsidR="00513332" w:rsidRPr="00A45482"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Задача. В соответствии с соглашением продавец опциона (автор) должен платить его владельцу компенсацию за каждый квартал (92 дня). Если в установленный срок Лондонская межбанковская ставка будет составлять 9%, сделочная ставка - 8%, а сумма капитала -30 млн </w:t>
      </w:r>
      <w:proofErr w:type="spellStart"/>
      <w:r w:rsidRPr="00A45482">
        <w:rPr>
          <w:rFonts w:ascii="Times New Roman" w:hAnsi="Times New Roman" w:cs="Times New Roman"/>
          <w:sz w:val="28"/>
          <w:szCs w:val="28"/>
        </w:rPr>
        <w:t>долл</w:t>
      </w:r>
      <w:proofErr w:type="spellEnd"/>
      <w:r w:rsidRPr="00A45482">
        <w:rPr>
          <w:rFonts w:ascii="Times New Roman" w:hAnsi="Times New Roman" w:cs="Times New Roman"/>
          <w:sz w:val="28"/>
          <w:szCs w:val="28"/>
        </w:rPr>
        <w:t xml:space="preserve">, то компенсацию можно определить по формуле: </w:t>
      </w:r>
    </w:p>
    <w:p w:rsidR="000304F5" w:rsidRPr="00BA736F" w:rsidRDefault="00244788" w:rsidP="00BA736F">
      <w:pPr>
        <w:tabs>
          <w:tab w:val="left" w:pos="1159"/>
        </w:tabs>
        <w:spacing w:after="0" w:line="360" w:lineRule="auto"/>
        <w:ind w:firstLine="709"/>
        <w:jc w:val="both"/>
        <w:rPr>
          <w:rFonts w:ascii="Times New Roman" w:hAnsi="Times New Roman" w:cs="Times New Roman"/>
          <w:i/>
          <w:sz w:val="28"/>
          <w:szCs w:val="28"/>
        </w:rPr>
      </w:pPr>
      <m:oMathPara>
        <m:oMath>
          <m:f>
            <m:fPr>
              <m:ctrlPr>
                <w:rPr>
                  <w:rFonts w:ascii="Cambria Math" w:hAnsi="Cambria Math" w:cs="Times New Roman"/>
                  <w:i/>
                  <w:sz w:val="28"/>
                  <w:szCs w:val="28"/>
                </w:rPr>
              </m:ctrlPr>
            </m:fPr>
            <m:num>
              <m:r>
                <w:rPr>
                  <w:rFonts w:ascii="Cambria Math" w:hAnsi="Cambria Math" w:cs="Times New Roman"/>
                  <w:sz w:val="28"/>
                  <w:szCs w:val="28"/>
                </w:rPr>
                <m:t>(R-L)×D×A</m:t>
              </m:r>
            </m:num>
            <m:den>
              <m:d>
                <m:dPr>
                  <m:ctrlPr>
                    <w:rPr>
                      <w:rFonts w:ascii="Cambria Math" w:hAnsi="Cambria Math" w:cs="Times New Roman"/>
                      <w:i/>
                      <w:sz w:val="28"/>
                      <w:szCs w:val="28"/>
                    </w:rPr>
                  </m:ctrlPr>
                </m:dPr>
                <m:e>
                  <m:r>
                    <w:rPr>
                      <w:rFonts w:ascii="Cambria Math" w:hAnsi="Cambria Math" w:cs="Times New Roman"/>
                      <w:sz w:val="28"/>
                      <w:szCs w:val="28"/>
                    </w:rPr>
                    <m:t>B×100</m:t>
                  </m:r>
                </m:e>
              </m:d>
            </m:den>
          </m:f>
          <m:r>
            <w:rPr>
              <w:rFonts w:ascii="Cambria Math" w:hAnsi="Cambria Math" w:cs="Times New Roman"/>
              <w:sz w:val="28"/>
              <w:szCs w:val="28"/>
            </w:rPr>
            <m:t>,</m:t>
          </m:r>
        </m:oMath>
      </m:oMathPara>
    </w:p>
    <w:p w:rsidR="00BA736F"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где </w:t>
      </w:r>
    </w:p>
    <w:p w:rsidR="00BA736F"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R - сделочная процентная ставка - 8%; </w:t>
      </w:r>
    </w:p>
    <w:p w:rsidR="00BA736F"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L - процентная ставка - LIBOR (Лондонская межбанковская ставка) - 9%; </w:t>
      </w:r>
    </w:p>
    <w:p w:rsidR="00BA736F"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lastRenderedPageBreak/>
        <w:t xml:space="preserve">D - число дней в периоде, за который начисляется процент, -92; </w:t>
      </w:r>
    </w:p>
    <w:p w:rsidR="00BA736F"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А - сумма капитала; </w:t>
      </w:r>
    </w:p>
    <w:p w:rsidR="00513332" w:rsidRPr="00A45482"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В - число дней в финансовом году – 360. </w:t>
      </w:r>
    </w:p>
    <w:p w:rsidR="00003AD8"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3.Тест. Могли ли биржи эффективно функционировать до «Великой реформы»</w:t>
      </w:r>
      <w:r w:rsidR="000304F5">
        <w:rPr>
          <w:rFonts w:ascii="Times New Roman" w:hAnsi="Times New Roman" w:cs="Times New Roman"/>
          <w:sz w:val="28"/>
          <w:szCs w:val="28"/>
        </w:rPr>
        <w:t xml:space="preserve"> - </w:t>
      </w:r>
      <w:r w:rsidRPr="00A45482">
        <w:rPr>
          <w:rFonts w:ascii="Times New Roman" w:hAnsi="Times New Roman" w:cs="Times New Roman"/>
          <w:sz w:val="28"/>
          <w:szCs w:val="28"/>
        </w:rPr>
        <w:t xml:space="preserve">1861 г.? </w:t>
      </w:r>
    </w:p>
    <w:p w:rsidR="00003AD8"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А. Да.  </w:t>
      </w:r>
    </w:p>
    <w:p w:rsidR="00513332" w:rsidRPr="00A45482"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Б. Нет. </w:t>
      </w:r>
    </w:p>
    <w:p w:rsidR="00513332" w:rsidRPr="00A45482"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 </w:t>
      </w:r>
    </w:p>
    <w:p w:rsidR="00513332" w:rsidRPr="00A45482"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Вариант 6 </w:t>
      </w:r>
    </w:p>
    <w:p w:rsidR="00513332" w:rsidRPr="00A45482" w:rsidRDefault="00513332" w:rsidP="00BA736F">
      <w:pPr>
        <w:pStyle w:val="a3"/>
        <w:numPr>
          <w:ilvl w:val="0"/>
          <w:numId w:val="1"/>
        </w:numPr>
        <w:tabs>
          <w:tab w:val="left" w:pos="1159"/>
        </w:tabs>
        <w:spacing w:after="0" w:line="360" w:lineRule="auto"/>
        <w:ind w:left="0"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Классификация товарных бирж. </w:t>
      </w:r>
    </w:p>
    <w:p w:rsidR="00003AD8" w:rsidRDefault="00513332" w:rsidP="00BA736F">
      <w:pPr>
        <w:pStyle w:val="a3"/>
        <w:numPr>
          <w:ilvl w:val="0"/>
          <w:numId w:val="1"/>
        </w:numPr>
        <w:tabs>
          <w:tab w:val="left" w:pos="1159"/>
        </w:tabs>
        <w:spacing w:after="0" w:line="360" w:lineRule="auto"/>
        <w:ind w:left="0"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Определение фьючерсной биржи. </w:t>
      </w:r>
    </w:p>
    <w:p w:rsidR="00513332" w:rsidRPr="00003AD8" w:rsidRDefault="00513332" w:rsidP="00BA736F">
      <w:pPr>
        <w:pStyle w:val="a3"/>
        <w:tabs>
          <w:tab w:val="left" w:pos="0"/>
        </w:tabs>
        <w:spacing w:after="0" w:line="360" w:lineRule="auto"/>
        <w:ind w:left="0" w:firstLine="709"/>
        <w:jc w:val="both"/>
        <w:rPr>
          <w:rFonts w:ascii="Times New Roman" w:hAnsi="Times New Roman" w:cs="Times New Roman"/>
          <w:sz w:val="28"/>
          <w:szCs w:val="28"/>
        </w:rPr>
      </w:pPr>
      <w:r w:rsidRPr="00003AD8">
        <w:rPr>
          <w:rFonts w:ascii="Times New Roman" w:hAnsi="Times New Roman" w:cs="Times New Roman"/>
          <w:sz w:val="28"/>
          <w:szCs w:val="28"/>
        </w:rPr>
        <w:t>Задача. Учредители товарной биржи обратились в комиссию по товарным биржам за получением лицензии на биржевую деятельность. Уставный капитал биржи составляет 10 млн руб. На момент обращения за получением лицензии оплаченный уставный капитал равен 5 млн руб. Будет ли бирже выдана лицензия?</w:t>
      </w:r>
    </w:p>
    <w:p w:rsidR="00003AD8" w:rsidRDefault="00513332" w:rsidP="00BA736F">
      <w:pPr>
        <w:pStyle w:val="a3"/>
        <w:numPr>
          <w:ilvl w:val="0"/>
          <w:numId w:val="1"/>
        </w:numPr>
        <w:tabs>
          <w:tab w:val="left" w:pos="1159"/>
        </w:tabs>
        <w:spacing w:after="0" w:line="360" w:lineRule="auto"/>
        <w:ind w:left="0"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 Тест. В какой период биржевая торговля начинает бурно развиваться в царской России? </w:t>
      </w:r>
    </w:p>
    <w:p w:rsidR="00003AD8" w:rsidRDefault="00513332" w:rsidP="00BA736F">
      <w:pPr>
        <w:pStyle w:val="a3"/>
        <w:tabs>
          <w:tab w:val="left" w:pos="1159"/>
        </w:tabs>
        <w:spacing w:after="0" w:line="360" w:lineRule="auto"/>
        <w:ind w:left="0"/>
        <w:jc w:val="both"/>
        <w:rPr>
          <w:rFonts w:ascii="Times New Roman" w:hAnsi="Times New Roman" w:cs="Times New Roman"/>
          <w:sz w:val="28"/>
          <w:szCs w:val="28"/>
        </w:rPr>
      </w:pPr>
      <w:r w:rsidRPr="00A45482">
        <w:rPr>
          <w:rFonts w:ascii="Times New Roman" w:hAnsi="Times New Roman" w:cs="Times New Roman"/>
          <w:sz w:val="28"/>
          <w:szCs w:val="28"/>
        </w:rPr>
        <w:t>А. 1920-е гг.</w:t>
      </w:r>
    </w:p>
    <w:p w:rsidR="00003AD8" w:rsidRDefault="00513332" w:rsidP="00BA736F">
      <w:pPr>
        <w:pStyle w:val="a3"/>
        <w:tabs>
          <w:tab w:val="left" w:pos="1159"/>
        </w:tabs>
        <w:spacing w:after="0" w:line="360" w:lineRule="auto"/>
        <w:ind w:left="0"/>
        <w:jc w:val="both"/>
        <w:rPr>
          <w:rFonts w:ascii="Times New Roman" w:hAnsi="Times New Roman" w:cs="Times New Roman"/>
          <w:sz w:val="28"/>
          <w:szCs w:val="28"/>
        </w:rPr>
      </w:pPr>
      <w:r w:rsidRPr="00A45482">
        <w:rPr>
          <w:rFonts w:ascii="Times New Roman" w:hAnsi="Times New Roman" w:cs="Times New Roman"/>
          <w:sz w:val="28"/>
          <w:szCs w:val="28"/>
        </w:rPr>
        <w:t xml:space="preserve">Б. 1730-е гг. </w:t>
      </w:r>
    </w:p>
    <w:p w:rsidR="00003AD8" w:rsidRDefault="00513332" w:rsidP="00BA736F">
      <w:pPr>
        <w:pStyle w:val="a3"/>
        <w:tabs>
          <w:tab w:val="left" w:pos="1159"/>
        </w:tabs>
        <w:spacing w:after="0" w:line="360" w:lineRule="auto"/>
        <w:ind w:left="0"/>
        <w:jc w:val="both"/>
        <w:rPr>
          <w:rFonts w:ascii="Times New Roman" w:hAnsi="Times New Roman" w:cs="Times New Roman"/>
          <w:sz w:val="28"/>
          <w:szCs w:val="28"/>
        </w:rPr>
      </w:pPr>
      <w:r w:rsidRPr="00A45482">
        <w:rPr>
          <w:rFonts w:ascii="Times New Roman" w:hAnsi="Times New Roman" w:cs="Times New Roman"/>
          <w:sz w:val="28"/>
          <w:szCs w:val="28"/>
        </w:rPr>
        <w:t xml:space="preserve">В. 1830-е гг.  </w:t>
      </w:r>
    </w:p>
    <w:p w:rsidR="00513332" w:rsidRPr="00A45482" w:rsidRDefault="00513332" w:rsidP="00BA736F">
      <w:pPr>
        <w:pStyle w:val="a3"/>
        <w:tabs>
          <w:tab w:val="left" w:pos="1159"/>
        </w:tabs>
        <w:spacing w:after="0" w:line="360" w:lineRule="auto"/>
        <w:ind w:left="0"/>
        <w:jc w:val="both"/>
        <w:rPr>
          <w:rFonts w:ascii="Times New Roman" w:hAnsi="Times New Roman" w:cs="Times New Roman"/>
          <w:sz w:val="28"/>
          <w:szCs w:val="28"/>
        </w:rPr>
      </w:pPr>
      <w:r w:rsidRPr="00A45482">
        <w:rPr>
          <w:rFonts w:ascii="Times New Roman" w:hAnsi="Times New Roman" w:cs="Times New Roman"/>
          <w:sz w:val="28"/>
          <w:szCs w:val="28"/>
        </w:rPr>
        <w:t xml:space="preserve">Г. 1860-е гг. </w:t>
      </w:r>
    </w:p>
    <w:p w:rsidR="00513332" w:rsidRPr="00A45482"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 </w:t>
      </w:r>
    </w:p>
    <w:p w:rsidR="00513332" w:rsidRPr="00A45482"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Вариант 7</w:t>
      </w:r>
    </w:p>
    <w:p w:rsidR="00513332" w:rsidRPr="00A45482"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1.Задачи и функции товарных бирж. </w:t>
      </w:r>
    </w:p>
    <w:p w:rsidR="00513332" w:rsidRPr="00A45482"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2. Участники биржевых торгов.</w:t>
      </w:r>
    </w:p>
    <w:p w:rsidR="00003AD8"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Задача. Брокер продал на товарной бирже продукцию предприятия «А» за 10 млн руб. Между брокером и предприятием «А» был заключен договор комиссии. В договоре зафиксирована цена реализации продукции, равная 8 </w:t>
      </w:r>
      <w:r w:rsidRPr="00A45482">
        <w:rPr>
          <w:rFonts w:ascii="Times New Roman" w:hAnsi="Times New Roman" w:cs="Times New Roman"/>
          <w:sz w:val="28"/>
          <w:szCs w:val="28"/>
        </w:rPr>
        <w:lastRenderedPageBreak/>
        <w:t xml:space="preserve">млн руб. Размер комиссионного вознаграждения брокера - 3%. Какую сумму получит брокер? </w:t>
      </w:r>
    </w:p>
    <w:p w:rsidR="00003AD8"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3. Тест. Способствовал ли переход страны к рыночному хозяйству оживлению отечественной биржевой торговли? </w:t>
      </w:r>
    </w:p>
    <w:p w:rsidR="00003AD8"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А. Да. </w:t>
      </w:r>
    </w:p>
    <w:p w:rsidR="00513332" w:rsidRPr="00A45482"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Б. Нет. </w:t>
      </w:r>
    </w:p>
    <w:p w:rsidR="00513332" w:rsidRPr="00A45482"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 </w:t>
      </w:r>
    </w:p>
    <w:p w:rsidR="00513332" w:rsidRPr="00A45482"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Вариант 8 </w:t>
      </w:r>
    </w:p>
    <w:p w:rsidR="00513332" w:rsidRPr="00A45482"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1. Задачи и функции комитетов, комиссий, отделов биржи. </w:t>
      </w:r>
    </w:p>
    <w:p w:rsidR="00513332" w:rsidRPr="00A45482"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2. Торговый процесс в биржевом операционном зале. </w:t>
      </w:r>
    </w:p>
    <w:p w:rsidR="0021278C" w:rsidRPr="00A45482"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Задача. Предприятие «А» заключило договор о реализации своей продукции с брокерской фирмой «Б». Стоимость реализуемой продукции - 1 млн руб. Комиссионное вознаграждение брокеру составляет 3% от объема реализуемой продукции. Брокеру удалось через биржу реализовать только 40% продукции предприятия. Какую сумму комиссионного вознаграждения он получит? </w:t>
      </w:r>
    </w:p>
    <w:p w:rsidR="00003AD8"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3. Тест. Какое количество бирж было зарегистрировано в России в 1992 г.? </w:t>
      </w:r>
    </w:p>
    <w:p w:rsidR="00003AD8"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A. 510.  </w:t>
      </w:r>
    </w:p>
    <w:p w:rsidR="00003AD8"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Б. 450. </w:t>
      </w:r>
    </w:p>
    <w:p w:rsidR="00003AD8"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В. 270. </w:t>
      </w:r>
    </w:p>
    <w:p w:rsidR="00513332" w:rsidRPr="00A45482"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Г. 200. </w:t>
      </w:r>
    </w:p>
    <w:p w:rsidR="00513332" w:rsidRPr="00A45482"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 </w:t>
      </w:r>
    </w:p>
    <w:p w:rsidR="0021278C" w:rsidRPr="00A45482"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Вариант 9 </w:t>
      </w:r>
    </w:p>
    <w:p w:rsidR="0021278C" w:rsidRPr="00A45482"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1. Органы управления.</w:t>
      </w:r>
    </w:p>
    <w:p w:rsidR="00513332" w:rsidRPr="00A45482" w:rsidRDefault="0051333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2. Биржевой товар.</w:t>
      </w: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Задача. В договоре о поставке продукции, заключенном предприятием «А» (поставщиком) с предприятием «Б» (покупателем), записано, что продукция будет оплачиваться по скользящей цене, т.е. по зафиксированной в договоре с учетом коэффициента инфляции. В договоре была зафиксирована </w:t>
      </w:r>
      <w:r w:rsidRPr="00A45482">
        <w:rPr>
          <w:rFonts w:ascii="Times New Roman" w:hAnsi="Times New Roman" w:cs="Times New Roman"/>
          <w:sz w:val="28"/>
          <w:szCs w:val="28"/>
        </w:rPr>
        <w:lastRenderedPageBreak/>
        <w:t>цена 10000 руб. за одну единицу продукции. Количество поставляемых единиц продукции - 20. Коэффициент инфляции на момент получения покупателем продукции - 1,2 (20%). Какую сумму денег по расчету за поставленную продукцию должен перевести покупатель поставщику?</w:t>
      </w:r>
    </w:p>
    <w:p w:rsidR="00003AD8"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3. Тест. Соответствует ли роль российских товарных бирж в настоящее время их объективному месту в рыночной экономике? </w:t>
      </w:r>
    </w:p>
    <w:p w:rsidR="00003AD8"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А. Да.  </w:t>
      </w: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Б. Нет. </w:t>
      </w: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 </w:t>
      </w: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Вариант 10 </w:t>
      </w: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1. Структурные подразделения товарной биржи.</w:t>
      </w: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2. Понятие «тренд». </w:t>
      </w: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Задача. Акция приносит ее владельцу 5 долл. дивиденда в год при ссудном проценте, равном 4. Чему будет равен курс ценной бумаги? Определите его по формуле: </w:t>
      </w:r>
    </w:p>
    <w:bookmarkStart w:id="4" w:name="_Hlk22555694"/>
    <w:p w:rsidR="00BA736F" w:rsidRPr="00BA736F" w:rsidRDefault="00244788" w:rsidP="00BA736F">
      <w:pPr>
        <w:tabs>
          <w:tab w:val="left" w:pos="1159"/>
        </w:tabs>
        <w:spacing w:after="0" w:line="360" w:lineRule="auto"/>
        <w:ind w:firstLine="709"/>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rPr>
                <m:t xml:space="preserve">ц.б.  </m:t>
              </m:r>
            </m:sub>
          </m:sSub>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d</m:t>
              </m:r>
            </m:num>
            <m:den>
              <m:r>
                <w:rPr>
                  <w:rFonts w:ascii="Cambria Math" w:hAnsi="Cambria Math" w:cs="Times New Roman"/>
                  <w:sz w:val="28"/>
                  <w:szCs w:val="28"/>
                </w:rPr>
                <m:t>i</m:t>
              </m:r>
            </m:den>
          </m:f>
          <m:r>
            <w:rPr>
              <w:rFonts w:ascii="Cambria Math" w:hAnsi="Cambria Math" w:cs="Times New Roman"/>
              <w:sz w:val="28"/>
              <w:szCs w:val="28"/>
            </w:rPr>
            <m:t>×100,</m:t>
          </m:r>
        </m:oMath>
      </m:oMathPara>
    </w:p>
    <w:bookmarkEnd w:id="4"/>
    <w:p w:rsidR="00003AD8"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где </w:t>
      </w:r>
    </w:p>
    <w:p w:rsidR="00003AD8"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d - сумма годового дивиденда, </w:t>
      </w: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i - уровень ссудного процента в стране. </w:t>
      </w:r>
    </w:p>
    <w:p w:rsidR="00003AD8"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3. Тест. Какими видами товаров осуществляется на биржах работа по подготовке и проведению торговли? </w:t>
      </w: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A. Особыми видами товаров по специально установленным правилам. </w:t>
      </w: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Б. Товарами широкого потребления. </w:t>
      </w: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В. Товарами производственно-технического назначения.  </w:t>
      </w: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Г. Товарами антикварного характера. </w:t>
      </w: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 </w:t>
      </w:r>
    </w:p>
    <w:p w:rsidR="00003AD8"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Вариант 11</w:t>
      </w:r>
    </w:p>
    <w:p w:rsidR="00003AD8"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1. Правовые принципы регулирования биржевой деятельности. </w:t>
      </w: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2. Жизненный цикл тренда. </w:t>
      </w:r>
    </w:p>
    <w:p w:rsidR="00003AD8"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lastRenderedPageBreak/>
        <w:t xml:space="preserve"> Задача. Учредителями товарной биржи представлены комиссии по товарным биржам документы на ее регистрацию. Уставный капитал биржи равен 10 млн руб. Вклады учредителей составляют: Иванов И.И. - 1 млн руб., Петров П.П. - 2 млн руб., Сидоров С.С. - 3 млн руб., предприятие «А» - 1 млн руб., предприятие «Б» -1 млн руб., предприятие «В» - 1 млн руб., предприятие «С» - 1 млн руб. Будет ли зарегистрирована товарная биржа? </w:t>
      </w:r>
    </w:p>
    <w:p w:rsidR="00003AD8"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3. Тест. Какую роль выполняет товарная биржа? </w:t>
      </w:r>
    </w:p>
    <w:p w:rsidR="00003AD8"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А. Политическую.  </w:t>
      </w:r>
    </w:p>
    <w:p w:rsidR="00003AD8"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Б. Экономическую. </w:t>
      </w:r>
    </w:p>
    <w:p w:rsidR="00003AD8" w:rsidRDefault="00003AD8" w:rsidP="00BA736F">
      <w:pPr>
        <w:tabs>
          <w:tab w:val="left" w:pos="115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21278C" w:rsidRPr="00A45482">
        <w:rPr>
          <w:rFonts w:ascii="Times New Roman" w:hAnsi="Times New Roman" w:cs="Times New Roman"/>
          <w:sz w:val="28"/>
          <w:szCs w:val="28"/>
        </w:rPr>
        <w:t xml:space="preserve">. Социальную.  </w:t>
      </w: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Г. Торговую. </w:t>
      </w:r>
    </w:p>
    <w:p w:rsidR="00BA736F"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 </w:t>
      </w: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Вариант 12 </w:t>
      </w: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1. Биржевое правовое регулирование за рубежом.</w:t>
      </w: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 2.Порядок ведения торгов. </w:t>
      </w: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Задача. Казначей </w:t>
      </w:r>
      <w:proofErr w:type="spellStart"/>
      <w:r w:rsidRPr="00A45482">
        <w:rPr>
          <w:rFonts w:ascii="Times New Roman" w:hAnsi="Times New Roman" w:cs="Times New Roman"/>
          <w:sz w:val="28"/>
          <w:szCs w:val="28"/>
        </w:rPr>
        <w:t>Суперкорп</w:t>
      </w:r>
      <w:proofErr w:type="spellEnd"/>
      <w:r w:rsidRPr="00A45482">
        <w:rPr>
          <w:rFonts w:ascii="Times New Roman" w:hAnsi="Times New Roman" w:cs="Times New Roman"/>
          <w:sz w:val="28"/>
          <w:szCs w:val="28"/>
        </w:rPr>
        <w:t xml:space="preserve"> покупает у Дайна Банка трехмесячный стерлинговый опцион кредитора на трехмесячную (92 дня) Лондонскую межбанковскую ставку в 11 % на сумму займа 10 млн фунтов стерлингов. В срок окончания опциона LIBOR составляет 9%. Следует определить, какую сумму компенсации за опцион надо заплатить до окончания срока. Сумму компенсации за опцион можно вычислить при помощи следующей простой формулы:            </w:t>
      </w:r>
    </w:p>
    <w:p w:rsidR="00BA736F" w:rsidRDefault="00244788" w:rsidP="00BA736F">
      <w:pPr>
        <w:tabs>
          <w:tab w:val="left" w:pos="1159"/>
        </w:tabs>
        <w:spacing w:after="0" w:line="360" w:lineRule="auto"/>
        <w:ind w:firstLine="709"/>
        <w:jc w:val="both"/>
        <w:rPr>
          <w:rFonts w:ascii="Times New Roman" w:hAnsi="Times New Roman" w:cs="Times New Roman"/>
          <w:sz w:val="28"/>
          <w:szCs w:val="28"/>
        </w:rPr>
      </w:pPr>
      <m:oMathPara>
        <m:oMath>
          <m:f>
            <m:fPr>
              <m:ctrlPr>
                <w:rPr>
                  <w:rFonts w:ascii="Cambria Math" w:hAnsi="Cambria Math" w:cs="Times New Roman"/>
                  <w:i/>
                  <w:sz w:val="28"/>
                  <w:szCs w:val="28"/>
                </w:rPr>
              </m:ctrlPr>
            </m:fPr>
            <m:num>
              <m:r>
                <w:rPr>
                  <w:rFonts w:ascii="Cambria Math" w:hAnsi="Cambria Math" w:cs="Times New Roman"/>
                  <w:sz w:val="28"/>
                  <w:szCs w:val="28"/>
                </w:rPr>
                <m:t>(R-L)×D×A</m:t>
              </m:r>
            </m:num>
            <m:den>
              <m:d>
                <m:dPr>
                  <m:ctrlPr>
                    <w:rPr>
                      <w:rFonts w:ascii="Cambria Math" w:hAnsi="Cambria Math" w:cs="Times New Roman"/>
                      <w:i/>
                      <w:sz w:val="28"/>
                      <w:szCs w:val="28"/>
                    </w:rPr>
                  </m:ctrlPr>
                </m:dPr>
                <m:e>
                  <m:r>
                    <w:rPr>
                      <w:rFonts w:ascii="Cambria Math" w:hAnsi="Cambria Math" w:cs="Times New Roman"/>
                      <w:sz w:val="28"/>
                      <w:szCs w:val="28"/>
                    </w:rPr>
                    <m:t>B×100</m:t>
                  </m:r>
                </m:e>
              </m:d>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L×D</m:t>
                  </m:r>
                </m:e>
              </m:d>
              <m:r>
                <w:rPr>
                  <w:rFonts w:ascii="Cambria Math" w:hAnsi="Cambria Math" w:cs="Times New Roman"/>
                  <w:sz w:val="28"/>
                  <w:szCs w:val="28"/>
                </w:rPr>
                <m:t>,</m:t>
              </m:r>
            </m:den>
          </m:f>
        </m:oMath>
      </m:oMathPara>
    </w:p>
    <w:p w:rsidR="00003AD8"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где </w:t>
      </w:r>
    </w:p>
    <w:p w:rsidR="00003AD8"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R - сделочная процентная ставка - 11%; </w:t>
      </w:r>
    </w:p>
    <w:p w:rsidR="00003AD8"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L - основная процентная ставка (т.е. LIBOR) - 9%; </w:t>
      </w:r>
    </w:p>
    <w:p w:rsidR="00003AD8"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D - число дней в периоде, за который начисляется процент, -92; </w:t>
      </w:r>
    </w:p>
    <w:p w:rsidR="00003AD8"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А - капитал, на который начисляется процент, 10 млн фунтов </w:t>
      </w:r>
      <w:proofErr w:type="spellStart"/>
      <w:r w:rsidRPr="00A45482">
        <w:rPr>
          <w:rFonts w:ascii="Times New Roman" w:hAnsi="Times New Roman" w:cs="Times New Roman"/>
          <w:sz w:val="28"/>
          <w:szCs w:val="28"/>
        </w:rPr>
        <w:t>стерл</w:t>
      </w:r>
      <w:proofErr w:type="spellEnd"/>
      <w:r w:rsidRPr="00A45482">
        <w:rPr>
          <w:rFonts w:ascii="Times New Roman" w:hAnsi="Times New Roman" w:cs="Times New Roman"/>
          <w:sz w:val="28"/>
          <w:szCs w:val="28"/>
        </w:rPr>
        <w:t xml:space="preserve">.; </w:t>
      </w: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В - число дней в году - 365.</w:t>
      </w: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lastRenderedPageBreak/>
        <w:t>3.Тест. Сколько в историческом аспекте можно выделить этапов раз вития бирж в России?</w:t>
      </w:r>
    </w:p>
    <w:p w:rsidR="00003AD8"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А. Два. </w:t>
      </w:r>
    </w:p>
    <w:p w:rsidR="00003AD8"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Б. Три. </w:t>
      </w:r>
    </w:p>
    <w:p w:rsidR="00003AD8"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В. Четыре.  </w:t>
      </w: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Г. Пять.</w:t>
      </w:r>
    </w:p>
    <w:p w:rsidR="00003AD8" w:rsidRDefault="00003AD8" w:rsidP="00BA736F">
      <w:pPr>
        <w:tabs>
          <w:tab w:val="left" w:pos="1159"/>
        </w:tabs>
        <w:spacing w:after="0" w:line="360" w:lineRule="auto"/>
        <w:ind w:firstLine="709"/>
        <w:jc w:val="both"/>
        <w:rPr>
          <w:rFonts w:ascii="Times New Roman" w:hAnsi="Times New Roman" w:cs="Times New Roman"/>
          <w:sz w:val="28"/>
          <w:szCs w:val="28"/>
        </w:rPr>
      </w:pP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Вариант 13 </w:t>
      </w:r>
    </w:p>
    <w:p w:rsidR="0021278C" w:rsidRPr="00A45482" w:rsidRDefault="0021278C" w:rsidP="00BA736F">
      <w:pPr>
        <w:pStyle w:val="a3"/>
        <w:numPr>
          <w:ilvl w:val="0"/>
          <w:numId w:val="2"/>
        </w:numPr>
        <w:tabs>
          <w:tab w:val="left" w:pos="1159"/>
        </w:tabs>
        <w:spacing w:after="0" w:line="360" w:lineRule="auto"/>
        <w:ind w:left="0"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Порядок снятия товаров с торгов. </w:t>
      </w:r>
    </w:p>
    <w:p w:rsidR="00003AD8"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2. Смысловое содержание биржевой сделки. </w:t>
      </w: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Задача. В соответствии с соглашением продавец опциона (автор) должен платить его владельцу компенсацию за каждый квартал (92 дня). Если в установленный срок Лондонская межбанковская ставка будет составлять 9%, сделочная ставка - 8%, а сумма капитала -30 млн </w:t>
      </w:r>
      <w:proofErr w:type="spellStart"/>
      <w:r w:rsidRPr="00A45482">
        <w:rPr>
          <w:rFonts w:ascii="Times New Roman" w:hAnsi="Times New Roman" w:cs="Times New Roman"/>
          <w:sz w:val="28"/>
          <w:szCs w:val="28"/>
        </w:rPr>
        <w:t>долл</w:t>
      </w:r>
      <w:proofErr w:type="spellEnd"/>
      <w:r w:rsidRPr="00A45482">
        <w:rPr>
          <w:rFonts w:ascii="Times New Roman" w:hAnsi="Times New Roman" w:cs="Times New Roman"/>
          <w:sz w:val="28"/>
          <w:szCs w:val="28"/>
        </w:rPr>
        <w:t xml:space="preserve">, то компенсацию можно определить по формуле: </w:t>
      </w:r>
    </w:p>
    <w:p w:rsidR="00BA736F" w:rsidRPr="00BA736F" w:rsidRDefault="00244788" w:rsidP="00BA736F">
      <w:pPr>
        <w:tabs>
          <w:tab w:val="left" w:pos="1159"/>
        </w:tabs>
        <w:spacing w:after="0" w:line="360" w:lineRule="auto"/>
        <w:ind w:firstLine="709"/>
        <w:jc w:val="both"/>
        <w:rPr>
          <w:rFonts w:ascii="Times New Roman" w:hAnsi="Times New Roman" w:cs="Times New Roman"/>
          <w:i/>
          <w:sz w:val="28"/>
          <w:szCs w:val="28"/>
        </w:rPr>
      </w:pPr>
      <m:oMathPara>
        <m:oMath>
          <m:f>
            <m:fPr>
              <m:ctrlPr>
                <w:rPr>
                  <w:rFonts w:ascii="Cambria Math" w:hAnsi="Cambria Math" w:cs="Times New Roman"/>
                  <w:i/>
                  <w:sz w:val="28"/>
                  <w:szCs w:val="28"/>
                </w:rPr>
              </m:ctrlPr>
            </m:fPr>
            <m:num>
              <m:r>
                <w:rPr>
                  <w:rFonts w:ascii="Cambria Math" w:hAnsi="Cambria Math" w:cs="Times New Roman"/>
                  <w:sz w:val="28"/>
                  <w:szCs w:val="28"/>
                </w:rPr>
                <m:t>(R-L)×D×A</m:t>
              </m:r>
            </m:num>
            <m:den>
              <m:d>
                <m:dPr>
                  <m:ctrlPr>
                    <w:rPr>
                      <w:rFonts w:ascii="Cambria Math" w:hAnsi="Cambria Math" w:cs="Times New Roman"/>
                      <w:i/>
                      <w:sz w:val="28"/>
                      <w:szCs w:val="28"/>
                    </w:rPr>
                  </m:ctrlPr>
                </m:dPr>
                <m:e>
                  <m:r>
                    <w:rPr>
                      <w:rFonts w:ascii="Cambria Math" w:hAnsi="Cambria Math" w:cs="Times New Roman"/>
                      <w:sz w:val="28"/>
                      <w:szCs w:val="28"/>
                    </w:rPr>
                    <m:t>B×100</m:t>
                  </m:r>
                </m:e>
              </m:d>
            </m:den>
          </m:f>
          <m:r>
            <w:rPr>
              <w:rFonts w:ascii="Cambria Math" w:hAnsi="Cambria Math" w:cs="Times New Roman"/>
              <w:sz w:val="28"/>
              <w:szCs w:val="28"/>
            </w:rPr>
            <m:t>,</m:t>
          </m:r>
        </m:oMath>
      </m:oMathPara>
    </w:p>
    <w:p w:rsidR="00003AD8" w:rsidRDefault="00003AD8" w:rsidP="00BA736F">
      <w:pPr>
        <w:tabs>
          <w:tab w:val="left" w:pos="115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21278C" w:rsidRPr="00A45482">
        <w:rPr>
          <w:rFonts w:ascii="Times New Roman" w:hAnsi="Times New Roman" w:cs="Times New Roman"/>
          <w:sz w:val="28"/>
          <w:szCs w:val="28"/>
        </w:rPr>
        <w:t>де</w:t>
      </w:r>
    </w:p>
    <w:p w:rsidR="00003AD8"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R - сделочная процентная ставка - 8%; </w:t>
      </w:r>
    </w:p>
    <w:p w:rsidR="00003AD8"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L - процентная ставка - LIBOR (Лондонская межбанковская ставка) - 9%; </w:t>
      </w:r>
    </w:p>
    <w:p w:rsidR="00003AD8"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D - число дней в периоде, за который начисляется процент, -92; </w:t>
      </w:r>
    </w:p>
    <w:p w:rsidR="00003AD8"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Л - сумма капитала; </w:t>
      </w: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В - число дней в финансовом году – 360. </w:t>
      </w: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3.Тест. Какими видами биржевого товара в настоящее время не торгуют?</w:t>
      </w:r>
    </w:p>
    <w:p w:rsidR="00003AD8"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А. Сеном.  </w:t>
      </w:r>
    </w:p>
    <w:p w:rsidR="00003AD8"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Б. Чугуном. </w:t>
      </w:r>
    </w:p>
    <w:p w:rsidR="00003AD8"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B. Коносаментом.  </w:t>
      </w: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Г. Углем. </w:t>
      </w:r>
    </w:p>
    <w:p w:rsidR="00BA736F" w:rsidRDefault="00BA736F" w:rsidP="00BA736F">
      <w:pPr>
        <w:tabs>
          <w:tab w:val="left" w:pos="1159"/>
        </w:tabs>
        <w:spacing w:after="0" w:line="360" w:lineRule="auto"/>
        <w:ind w:firstLine="709"/>
        <w:jc w:val="both"/>
        <w:rPr>
          <w:rFonts w:ascii="Times New Roman" w:hAnsi="Times New Roman" w:cs="Times New Roman"/>
          <w:sz w:val="28"/>
          <w:szCs w:val="28"/>
        </w:rPr>
      </w:pP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 </w:t>
      </w: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lastRenderedPageBreak/>
        <w:t xml:space="preserve">Вариант 14 </w:t>
      </w: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1. Биржевое регулирование биржевой деятельности в России.</w:t>
      </w: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2. Биржевой язык жестов.</w:t>
      </w: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Задача. Учредители товарной биржи обратились в комиссию по товарным биржам за получением лицензии на биржевую деятельность. Уставный капитал биржи составляет 10 млн руб. На момент обращения за получением лицензии оплаченный уставный капитал равен 5 млн руб. Будет ли бирже выдана лицензия?</w:t>
      </w:r>
    </w:p>
    <w:p w:rsidR="00003AD8"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3.Тест. Какие биржевые формы оптовой торговли существовали? </w:t>
      </w:r>
    </w:p>
    <w:p w:rsidR="00003AD8"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A. Базар (рынок). </w:t>
      </w:r>
    </w:p>
    <w:p w:rsidR="00003AD8"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Б. Фьючерсные биржи. </w:t>
      </w:r>
    </w:p>
    <w:p w:rsidR="00003AD8"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С. Караванная торговля.  </w:t>
      </w: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Г. Ярмарка. </w:t>
      </w: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 </w:t>
      </w: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Вариант 15</w:t>
      </w: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1. Лицензирование деятельности бирж в Российской Федерации. </w:t>
      </w: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2.Биржевой жаргон. </w:t>
      </w: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Задача. Брокер продал на товарной бирже продукцию предприятия «А» за 10 млн руб. Между брокером и предприятием «А» был заключен договор комиссии. В договоре зафиксирована цена реализации продукции, равная 8 млн руб. Размер комиссионного вознаграждения брокера - 3%. Какую сумму получит брокер? </w:t>
      </w:r>
    </w:p>
    <w:p w:rsidR="00003AD8"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3.Тест. Какие функции, в отличие от бирж Запада, брали на себя биржи в России до 1917 г.? </w:t>
      </w: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A. Регулярность торгов.</w:t>
      </w:r>
    </w:p>
    <w:p w:rsidR="00003AD8"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Б. </w:t>
      </w:r>
      <w:proofErr w:type="spellStart"/>
      <w:r w:rsidRPr="00A45482">
        <w:rPr>
          <w:rFonts w:ascii="Times New Roman" w:hAnsi="Times New Roman" w:cs="Times New Roman"/>
          <w:sz w:val="28"/>
          <w:szCs w:val="28"/>
        </w:rPr>
        <w:t>Нестандартизированность</w:t>
      </w:r>
      <w:proofErr w:type="spellEnd"/>
      <w:r w:rsidRPr="00A45482">
        <w:rPr>
          <w:rFonts w:ascii="Times New Roman" w:hAnsi="Times New Roman" w:cs="Times New Roman"/>
          <w:sz w:val="28"/>
          <w:szCs w:val="28"/>
        </w:rPr>
        <w:t xml:space="preserve"> партий. </w:t>
      </w:r>
    </w:p>
    <w:p w:rsidR="00003AD8"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С. Представительство интересов купечества. </w:t>
      </w: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Г. Ведение торговли в форме гласного торга. </w:t>
      </w:r>
    </w:p>
    <w:p w:rsidR="0021278C"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 </w:t>
      </w:r>
    </w:p>
    <w:p w:rsidR="00BA736F" w:rsidRPr="00A45482" w:rsidRDefault="00BA736F" w:rsidP="00BA736F">
      <w:pPr>
        <w:tabs>
          <w:tab w:val="left" w:pos="1159"/>
        </w:tabs>
        <w:spacing w:after="0" w:line="360" w:lineRule="auto"/>
        <w:ind w:firstLine="709"/>
        <w:jc w:val="both"/>
        <w:rPr>
          <w:rFonts w:ascii="Times New Roman" w:hAnsi="Times New Roman" w:cs="Times New Roman"/>
          <w:sz w:val="28"/>
          <w:szCs w:val="28"/>
        </w:rPr>
      </w:pPr>
    </w:p>
    <w:p w:rsidR="0021278C" w:rsidRPr="00A45482" w:rsidRDefault="0021278C" w:rsidP="00BA736F">
      <w:pPr>
        <w:tabs>
          <w:tab w:val="left" w:pos="1159"/>
        </w:tabs>
        <w:spacing w:after="0" w:line="348"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lastRenderedPageBreak/>
        <w:t xml:space="preserve">Вариант 16 </w:t>
      </w:r>
    </w:p>
    <w:p w:rsidR="0021278C" w:rsidRPr="00A45482" w:rsidRDefault="0021278C" w:rsidP="00BA736F">
      <w:pPr>
        <w:tabs>
          <w:tab w:val="left" w:pos="1159"/>
        </w:tabs>
        <w:spacing w:after="0" w:line="348"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1. Виды сделок. </w:t>
      </w:r>
    </w:p>
    <w:p w:rsidR="0021278C" w:rsidRPr="00A45482" w:rsidRDefault="0021278C" w:rsidP="00BA736F">
      <w:pPr>
        <w:tabs>
          <w:tab w:val="left" w:pos="1159"/>
        </w:tabs>
        <w:spacing w:after="0" w:line="348"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2.</w:t>
      </w:r>
      <w:r w:rsidR="00003AD8">
        <w:rPr>
          <w:rFonts w:ascii="Times New Roman" w:hAnsi="Times New Roman" w:cs="Times New Roman"/>
          <w:sz w:val="28"/>
          <w:szCs w:val="28"/>
        </w:rPr>
        <w:t xml:space="preserve"> </w:t>
      </w:r>
      <w:r w:rsidRPr="00A45482">
        <w:rPr>
          <w:rFonts w:ascii="Times New Roman" w:hAnsi="Times New Roman" w:cs="Times New Roman"/>
          <w:sz w:val="28"/>
          <w:szCs w:val="28"/>
        </w:rPr>
        <w:t xml:space="preserve">Государственное регулирование биржевой деятельности через налогообложение и саморегулирование. </w:t>
      </w:r>
    </w:p>
    <w:p w:rsidR="0021278C" w:rsidRPr="00A45482" w:rsidRDefault="0021278C" w:rsidP="00BA736F">
      <w:pPr>
        <w:tabs>
          <w:tab w:val="left" w:pos="1159"/>
        </w:tabs>
        <w:spacing w:after="0" w:line="348"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Задача. Предприятие «А» заключило договор о реализации своей продукции с брокерской фирмой «Б». Стоимость реализуемой продукции - 1 млн руб. Комиссионное вознаграждение брокеру составляет 3% от объема реализуемой продукции. Брокеру удалось через биржу реализовать только 40% продукции предприятия. Какую сумму комиссионного вознаграждения он получит? </w:t>
      </w:r>
    </w:p>
    <w:p w:rsidR="00003AD8" w:rsidRDefault="0021278C" w:rsidP="00BA736F">
      <w:pPr>
        <w:tabs>
          <w:tab w:val="left" w:pos="1159"/>
        </w:tabs>
        <w:spacing w:after="0" w:line="348"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3.Тест. Какие основные черты биржевой торговли? </w:t>
      </w:r>
    </w:p>
    <w:p w:rsidR="00003AD8" w:rsidRDefault="0021278C" w:rsidP="00BA736F">
      <w:pPr>
        <w:tabs>
          <w:tab w:val="left" w:pos="1159"/>
        </w:tabs>
        <w:spacing w:after="0" w:line="348"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А. Специализация секций.  </w:t>
      </w:r>
    </w:p>
    <w:p w:rsidR="00003AD8" w:rsidRDefault="0021278C" w:rsidP="00BA736F">
      <w:pPr>
        <w:tabs>
          <w:tab w:val="left" w:pos="1159"/>
        </w:tabs>
        <w:spacing w:after="0" w:line="348"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Б. Нерегулярность торгов. </w:t>
      </w:r>
    </w:p>
    <w:p w:rsidR="00003AD8" w:rsidRDefault="0021278C" w:rsidP="00BA736F">
      <w:pPr>
        <w:tabs>
          <w:tab w:val="left" w:pos="1159"/>
        </w:tabs>
        <w:spacing w:after="0" w:line="348"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B. Концентрация в местах производства и потребления товара. </w:t>
      </w:r>
    </w:p>
    <w:p w:rsidR="0021278C" w:rsidRPr="00A45482" w:rsidRDefault="0021278C" w:rsidP="00BA736F">
      <w:pPr>
        <w:tabs>
          <w:tab w:val="left" w:pos="1159"/>
        </w:tabs>
        <w:spacing w:after="0" w:line="348"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Г. Ведется по единым исторически сложившимся и законодательно утвержденным правилам. </w:t>
      </w:r>
    </w:p>
    <w:p w:rsidR="00003AD8" w:rsidRPr="00BA736F" w:rsidRDefault="0021278C" w:rsidP="00BA736F">
      <w:pPr>
        <w:tabs>
          <w:tab w:val="left" w:pos="1159"/>
        </w:tabs>
        <w:spacing w:after="0" w:line="360" w:lineRule="auto"/>
        <w:ind w:firstLine="709"/>
        <w:jc w:val="both"/>
        <w:rPr>
          <w:rFonts w:ascii="Times New Roman" w:hAnsi="Times New Roman" w:cs="Times New Roman"/>
          <w:sz w:val="16"/>
          <w:szCs w:val="16"/>
        </w:rPr>
      </w:pPr>
      <w:r w:rsidRPr="00A45482">
        <w:rPr>
          <w:rFonts w:ascii="Times New Roman" w:hAnsi="Times New Roman" w:cs="Times New Roman"/>
          <w:sz w:val="28"/>
          <w:szCs w:val="28"/>
        </w:rPr>
        <w:t xml:space="preserve"> </w:t>
      </w: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Вариант 17 </w:t>
      </w: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1. Спекулятивные сделки. </w:t>
      </w: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2. Влияние рисков на биржевую деятельность. </w:t>
      </w:r>
    </w:p>
    <w:p w:rsidR="00003AD8"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Задача. В договоре о поставке продукции, заключенном предприятием «А» (поставщиком) с предприятием «Б» (покупателем), записано, что продукция будет оплачиваться по скользящей цене, т.е. по зафиксированной в договоре с учетом коэффициента инфляции. В договоре была зафиксирована цена 10000 руб. за одну единицу продукции. Количество поставляемых единиц продукции - 20. Коэффициент инфляции на момент получения покупателем продукции - 1,2 (20%). Какую сумму денег по расчету за поставленную продукцию должен перевести покупатель поставщику? </w:t>
      </w:r>
    </w:p>
    <w:p w:rsidR="00003AD8"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3. Тест. Отличаются ли биржи от аукционов?   </w:t>
      </w:r>
    </w:p>
    <w:p w:rsidR="00003AD8"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А. Да. </w:t>
      </w: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Б. Нет. </w:t>
      </w:r>
    </w:p>
    <w:p w:rsidR="00003AD8"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lastRenderedPageBreak/>
        <w:t xml:space="preserve"> Вариант 18 </w:t>
      </w:r>
    </w:p>
    <w:p w:rsidR="00003AD8"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1. Структура биржевых рисков. </w:t>
      </w:r>
    </w:p>
    <w:p w:rsidR="00003AD8"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2. Товарный арбитраж. </w:t>
      </w: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Задача. Акция приносит ее владельцу 5 долл. дивиденда в год при ссудном проценте, равном 4. Чему будет равен курс ценной бумаги? Определите его по формуле: </w:t>
      </w:r>
    </w:p>
    <w:p w:rsidR="00BA736F" w:rsidRPr="00BA736F" w:rsidRDefault="00244788" w:rsidP="00BA736F">
      <w:pPr>
        <w:tabs>
          <w:tab w:val="left" w:pos="1159"/>
        </w:tabs>
        <w:spacing w:after="0" w:line="360" w:lineRule="auto"/>
        <w:ind w:firstLine="709"/>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rPr>
                <m:t xml:space="preserve">ц.б.  </m:t>
              </m:r>
            </m:sub>
          </m:sSub>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d</m:t>
              </m:r>
            </m:num>
            <m:den>
              <m:r>
                <w:rPr>
                  <w:rFonts w:ascii="Cambria Math" w:hAnsi="Cambria Math" w:cs="Times New Roman"/>
                  <w:sz w:val="28"/>
                  <w:szCs w:val="28"/>
                </w:rPr>
                <m:t>i</m:t>
              </m:r>
            </m:den>
          </m:f>
          <m:r>
            <w:rPr>
              <w:rFonts w:ascii="Cambria Math" w:hAnsi="Cambria Math" w:cs="Times New Roman"/>
              <w:sz w:val="28"/>
              <w:szCs w:val="28"/>
            </w:rPr>
            <m:t>×100,</m:t>
          </m:r>
        </m:oMath>
      </m:oMathPara>
    </w:p>
    <w:p w:rsidR="00003AD8"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где </w:t>
      </w:r>
    </w:p>
    <w:p w:rsidR="00003AD8"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d - сумма годового дивиденда, </w:t>
      </w:r>
    </w:p>
    <w:p w:rsidR="00003AD8"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i - уровень ссудного процента в стране. </w:t>
      </w:r>
    </w:p>
    <w:p w:rsidR="00003AD8"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3. Тест. Обязательно ли товар присутствует при проведении торгов?   </w:t>
      </w:r>
    </w:p>
    <w:p w:rsidR="00003AD8"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А. Да.</w:t>
      </w: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Б. Нет. </w:t>
      </w: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 </w:t>
      </w: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Вариант 19</w:t>
      </w: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1. Критерии оценки биржевых рисков. </w:t>
      </w: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2. Виды цен при сделках. </w:t>
      </w: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Задача. Учредителями товарной биржи представлены комиссии по товарным биржам документы на ее регистрацию. Уставный капитал биржи равен 10 млн руб. Вклады учредителей составляют: Иванов И.И. - 1 млн руб., Петров П.П. - 2 млн руб., Сидоров С.С. - 3 млн руб., предприятие «А» - 1 млн руб., предприятие «Б» -1 млн руб., предприятие «В» - 1 млн руб., предприятие «С» - 1 млн руб. Будет ли зарегистрирована товарная биржа?</w:t>
      </w:r>
    </w:p>
    <w:p w:rsidR="00003AD8"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3. Тест. Какие профессии существовали на российских биржах до 1917 г.? </w:t>
      </w:r>
    </w:p>
    <w:p w:rsidR="00003AD8"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А. Биржевые аукционисты.  </w:t>
      </w:r>
    </w:p>
    <w:p w:rsidR="00003AD8"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Б. Корабельные маклеры. </w:t>
      </w:r>
    </w:p>
    <w:p w:rsidR="00003AD8"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A. Биржевые </w:t>
      </w:r>
      <w:proofErr w:type="spellStart"/>
      <w:r w:rsidRPr="00A45482">
        <w:rPr>
          <w:rFonts w:ascii="Times New Roman" w:hAnsi="Times New Roman" w:cs="Times New Roman"/>
          <w:sz w:val="28"/>
          <w:szCs w:val="28"/>
        </w:rPr>
        <w:t>диспамеры</w:t>
      </w:r>
      <w:proofErr w:type="spellEnd"/>
      <w:r w:rsidRPr="00A45482">
        <w:rPr>
          <w:rFonts w:ascii="Times New Roman" w:hAnsi="Times New Roman" w:cs="Times New Roman"/>
          <w:sz w:val="28"/>
          <w:szCs w:val="28"/>
        </w:rPr>
        <w:t xml:space="preserve">.  </w:t>
      </w: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Г. Биржевые эксперты. </w:t>
      </w: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lastRenderedPageBreak/>
        <w:t xml:space="preserve"> Вариант 20</w:t>
      </w: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1. Котировка цен биржевых товаров. </w:t>
      </w: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2. Место и роль брокерской службы на биржах. </w:t>
      </w: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Задача. Казначей </w:t>
      </w:r>
      <w:proofErr w:type="spellStart"/>
      <w:r w:rsidRPr="00A45482">
        <w:rPr>
          <w:rFonts w:ascii="Times New Roman" w:hAnsi="Times New Roman" w:cs="Times New Roman"/>
          <w:sz w:val="28"/>
          <w:szCs w:val="28"/>
        </w:rPr>
        <w:t>Суперкорп</w:t>
      </w:r>
      <w:proofErr w:type="spellEnd"/>
      <w:r w:rsidRPr="00A45482">
        <w:rPr>
          <w:rFonts w:ascii="Times New Roman" w:hAnsi="Times New Roman" w:cs="Times New Roman"/>
          <w:sz w:val="28"/>
          <w:szCs w:val="28"/>
        </w:rPr>
        <w:t xml:space="preserve"> покупает у Дайна Банка трехмесячный стерлинговый опцион кредитора на трехмесячную (92 дня) Лондонскую межбанковскую ставку в 11 % на сумму займа 10 млн фунтов стерлингов. В срок окончания опциона LIBOR составляет 9%. Следует определить, какую сумму компенсации за опцион надо заплатить до окончания срока. Сумму компенсации за опцион можно вычислить при помощи следующей простой формулы:           </w:t>
      </w:r>
    </w:p>
    <w:bookmarkStart w:id="5" w:name="_Hlk22555876"/>
    <w:p w:rsidR="00BA736F" w:rsidRDefault="00244788" w:rsidP="00BA736F">
      <w:pPr>
        <w:tabs>
          <w:tab w:val="left" w:pos="1159"/>
        </w:tabs>
        <w:spacing w:after="0" w:line="360" w:lineRule="auto"/>
        <w:ind w:firstLine="709"/>
        <w:jc w:val="both"/>
        <w:rPr>
          <w:rFonts w:ascii="Times New Roman" w:hAnsi="Times New Roman" w:cs="Times New Roman"/>
          <w:sz w:val="28"/>
          <w:szCs w:val="28"/>
        </w:rPr>
      </w:pPr>
      <m:oMathPara>
        <m:oMath>
          <m:f>
            <m:fPr>
              <m:ctrlPr>
                <w:rPr>
                  <w:rFonts w:ascii="Cambria Math" w:hAnsi="Cambria Math" w:cs="Times New Roman"/>
                  <w:i/>
                  <w:sz w:val="28"/>
                  <w:szCs w:val="28"/>
                </w:rPr>
              </m:ctrlPr>
            </m:fPr>
            <m:num>
              <m:r>
                <w:rPr>
                  <w:rFonts w:ascii="Cambria Math" w:hAnsi="Cambria Math" w:cs="Times New Roman"/>
                  <w:sz w:val="28"/>
                  <w:szCs w:val="28"/>
                </w:rPr>
                <m:t>(R-L)×D×A</m:t>
              </m:r>
            </m:num>
            <m:den>
              <m:d>
                <m:dPr>
                  <m:ctrlPr>
                    <w:rPr>
                      <w:rFonts w:ascii="Cambria Math" w:hAnsi="Cambria Math" w:cs="Times New Roman"/>
                      <w:i/>
                      <w:sz w:val="28"/>
                      <w:szCs w:val="28"/>
                    </w:rPr>
                  </m:ctrlPr>
                </m:dPr>
                <m:e>
                  <m:r>
                    <w:rPr>
                      <w:rFonts w:ascii="Cambria Math" w:hAnsi="Cambria Math" w:cs="Times New Roman"/>
                      <w:sz w:val="28"/>
                      <w:szCs w:val="28"/>
                    </w:rPr>
                    <m:t>B×100</m:t>
                  </m:r>
                </m:e>
              </m:d>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L×D</m:t>
                  </m:r>
                </m:e>
              </m:d>
              <m:r>
                <w:rPr>
                  <w:rFonts w:ascii="Cambria Math" w:hAnsi="Cambria Math" w:cs="Times New Roman"/>
                  <w:sz w:val="28"/>
                  <w:szCs w:val="28"/>
                </w:rPr>
                <m:t>,</m:t>
              </m:r>
            </m:den>
          </m:f>
        </m:oMath>
      </m:oMathPara>
    </w:p>
    <w:bookmarkEnd w:id="5"/>
    <w:p w:rsidR="00BA736F"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где </w:t>
      </w:r>
    </w:p>
    <w:p w:rsidR="00BA736F"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R - сделочная процентная ставка - 11%; </w:t>
      </w:r>
    </w:p>
    <w:p w:rsidR="00BA736F"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L - основная процентная ставка (т.е. LIBOR) - 9%; </w:t>
      </w:r>
    </w:p>
    <w:p w:rsidR="00BA736F"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D - число дней в периоде, за который начисляется процент, -92; </w:t>
      </w:r>
    </w:p>
    <w:p w:rsidR="00BA736F"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А - капитал, на который начисляется процент, 10 млн фунтов </w:t>
      </w:r>
      <w:proofErr w:type="spellStart"/>
      <w:r w:rsidRPr="00A45482">
        <w:rPr>
          <w:rFonts w:ascii="Times New Roman" w:hAnsi="Times New Roman" w:cs="Times New Roman"/>
          <w:sz w:val="28"/>
          <w:szCs w:val="28"/>
        </w:rPr>
        <w:t>стерл</w:t>
      </w:r>
      <w:proofErr w:type="spellEnd"/>
      <w:r w:rsidRPr="00A45482">
        <w:rPr>
          <w:rFonts w:ascii="Times New Roman" w:hAnsi="Times New Roman" w:cs="Times New Roman"/>
          <w:sz w:val="28"/>
          <w:szCs w:val="28"/>
        </w:rPr>
        <w:t xml:space="preserve">.; </w:t>
      </w: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В - число дней в году - 365. </w:t>
      </w:r>
    </w:p>
    <w:p w:rsidR="00BA736F"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3. Тест. Сколько товарных бирж функционировало в СССР на 1 октября 1926 г.? </w:t>
      </w:r>
    </w:p>
    <w:p w:rsidR="00BA736F"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А. 25.  </w:t>
      </w:r>
    </w:p>
    <w:p w:rsidR="00BA736F"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Б. 100. </w:t>
      </w:r>
    </w:p>
    <w:p w:rsidR="00BA736F"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B. 114.  </w:t>
      </w: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Г. 240.</w:t>
      </w:r>
    </w:p>
    <w:p w:rsidR="00BA736F" w:rsidRDefault="00BA736F" w:rsidP="00BA736F">
      <w:pPr>
        <w:tabs>
          <w:tab w:val="left" w:pos="1159"/>
        </w:tabs>
        <w:spacing w:after="0" w:line="360" w:lineRule="auto"/>
        <w:ind w:firstLine="709"/>
        <w:jc w:val="both"/>
        <w:rPr>
          <w:rFonts w:ascii="Times New Roman" w:hAnsi="Times New Roman" w:cs="Times New Roman"/>
          <w:sz w:val="28"/>
          <w:szCs w:val="28"/>
        </w:rPr>
      </w:pP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Вариант 21 </w:t>
      </w:r>
    </w:p>
    <w:p w:rsidR="0021278C" w:rsidRPr="00A45482" w:rsidRDefault="0021278C" w:rsidP="00BA736F">
      <w:pPr>
        <w:pStyle w:val="a3"/>
        <w:numPr>
          <w:ilvl w:val="0"/>
          <w:numId w:val="3"/>
        </w:numPr>
        <w:tabs>
          <w:tab w:val="left" w:pos="1159"/>
        </w:tabs>
        <w:spacing w:after="0" w:line="360" w:lineRule="auto"/>
        <w:ind w:left="0"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Понятие «фьючерсная сделка».  </w:t>
      </w:r>
    </w:p>
    <w:p w:rsidR="0021278C" w:rsidRPr="00A45482" w:rsidRDefault="0021278C" w:rsidP="00BA736F">
      <w:pPr>
        <w:pStyle w:val="a3"/>
        <w:numPr>
          <w:ilvl w:val="0"/>
          <w:numId w:val="3"/>
        </w:numPr>
        <w:tabs>
          <w:tab w:val="left" w:pos="1159"/>
        </w:tabs>
        <w:spacing w:after="0" w:line="360" w:lineRule="auto"/>
        <w:ind w:left="0"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Организационная структура брокерских фирм. </w:t>
      </w:r>
    </w:p>
    <w:p w:rsidR="0021278C" w:rsidRPr="00A45482" w:rsidRDefault="0021278C" w:rsidP="00BA736F">
      <w:pPr>
        <w:pStyle w:val="a3"/>
        <w:numPr>
          <w:ilvl w:val="0"/>
          <w:numId w:val="3"/>
        </w:numPr>
        <w:tabs>
          <w:tab w:val="left" w:pos="1159"/>
        </w:tabs>
        <w:spacing w:after="0" w:line="360" w:lineRule="auto"/>
        <w:ind w:left="0"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Задача. В соответствии с соглашением продавец опциона (автор) должен платить его владельцу компенсацию за каждый квартал (92 дня). Если </w:t>
      </w:r>
      <w:r w:rsidRPr="00A45482">
        <w:rPr>
          <w:rFonts w:ascii="Times New Roman" w:hAnsi="Times New Roman" w:cs="Times New Roman"/>
          <w:sz w:val="28"/>
          <w:szCs w:val="28"/>
        </w:rPr>
        <w:lastRenderedPageBreak/>
        <w:t xml:space="preserve">в установленный срок Лондонская межбанковская ставка будет составлять 9%, сделочная ставка - 8%, а сумма капитала -30 млн </w:t>
      </w:r>
      <w:proofErr w:type="spellStart"/>
      <w:r w:rsidRPr="00A45482">
        <w:rPr>
          <w:rFonts w:ascii="Times New Roman" w:hAnsi="Times New Roman" w:cs="Times New Roman"/>
          <w:sz w:val="28"/>
          <w:szCs w:val="28"/>
        </w:rPr>
        <w:t>долл</w:t>
      </w:r>
      <w:proofErr w:type="spellEnd"/>
      <w:r w:rsidRPr="00A45482">
        <w:rPr>
          <w:rFonts w:ascii="Times New Roman" w:hAnsi="Times New Roman" w:cs="Times New Roman"/>
          <w:sz w:val="28"/>
          <w:szCs w:val="28"/>
        </w:rPr>
        <w:t xml:space="preserve">, то компенсацию можно определить по формуле: </w:t>
      </w:r>
    </w:p>
    <w:p w:rsidR="00BA736F" w:rsidRPr="00BA736F" w:rsidRDefault="00244788" w:rsidP="00BA736F">
      <w:pPr>
        <w:tabs>
          <w:tab w:val="left" w:pos="1159"/>
        </w:tabs>
        <w:spacing w:after="0" w:line="360" w:lineRule="auto"/>
        <w:ind w:firstLine="709"/>
        <w:jc w:val="both"/>
        <w:rPr>
          <w:rFonts w:ascii="Times New Roman" w:hAnsi="Times New Roman" w:cs="Times New Roman"/>
          <w:i/>
          <w:sz w:val="28"/>
          <w:szCs w:val="28"/>
        </w:rPr>
      </w:pPr>
      <m:oMathPara>
        <m:oMath>
          <m:f>
            <m:fPr>
              <m:ctrlPr>
                <w:rPr>
                  <w:rFonts w:ascii="Cambria Math" w:hAnsi="Cambria Math" w:cs="Times New Roman"/>
                  <w:i/>
                  <w:sz w:val="28"/>
                  <w:szCs w:val="28"/>
                </w:rPr>
              </m:ctrlPr>
            </m:fPr>
            <m:num>
              <m:r>
                <w:rPr>
                  <w:rFonts w:ascii="Cambria Math" w:hAnsi="Cambria Math" w:cs="Times New Roman"/>
                  <w:sz w:val="28"/>
                  <w:szCs w:val="28"/>
                </w:rPr>
                <m:t>(R-L)×D×A</m:t>
              </m:r>
            </m:num>
            <m:den>
              <m:d>
                <m:dPr>
                  <m:ctrlPr>
                    <w:rPr>
                      <w:rFonts w:ascii="Cambria Math" w:hAnsi="Cambria Math" w:cs="Times New Roman"/>
                      <w:i/>
                      <w:sz w:val="28"/>
                      <w:szCs w:val="28"/>
                    </w:rPr>
                  </m:ctrlPr>
                </m:dPr>
                <m:e>
                  <m:r>
                    <w:rPr>
                      <w:rFonts w:ascii="Cambria Math" w:hAnsi="Cambria Math" w:cs="Times New Roman"/>
                      <w:sz w:val="28"/>
                      <w:szCs w:val="28"/>
                    </w:rPr>
                    <m:t>B×100</m:t>
                  </m:r>
                </m:e>
              </m:d>
            </m:den>
          </m:f>
          <m:r>
            <w:rPr>
              <w:rFonts w:ascii="Cambria Math" w:hAnsi="Cambria Math" w:cs="Times New Roman"/>
              <w:sz w:val="28"/>
              <w:szCs w:val="28"/>
            </w:rPr>
            <m:t>,</m:t>
          </m:r>
        </m:oMath>
      </m:oMathPara>
    </w:p>
    <w:p w:rsidR="00BA736F"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где </w:t>
      </w:r>
    </w:p>
    <w:p w:rsidR="00BA736F"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R - сделочная процентная ставка - 8%; </w:t>
      </w:r>
    </w:p>
    <w:p w:rsidR="009B6D67"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L - процентная ставка - LIBOR (Лондонская межбанковская ставка) - 9%;</w:t>
      </w:r>
    </w:p>
    <w:p w:rsidR="009B6D67"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D - число дней в периоде, за который начисляется процент, -92; </w:t>
      </w:r>
    </w:p>
    <w:p w:rsidR="009B6D67"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Л - сумма капитала; </w:t>
      </w: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В - число дней в финансовом году – 360. </w:t>
      </w:r>
    </w:p>
    <w:p w:rsidR="009B6D67"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 3. Тест. Что является высшим органом управления товарной биржей? </w:t>
      </w:r>
    </w:p>
    <w:p w:rsidR="009B6D67"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А. Общее собрание членов-участников. </w:t>
      </w:r>
    </w:p>
    <w:p w:rsidR="009B6D67"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Б. Президент биржи. </w:t>
      </w:r>
    </w:p>
    <w:p w:rsidR="009B6D67"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 xml:space="preserve">В. Местные органы государственной власти.  </w:t>
      </w:r>
    </w:p>
    <w:p w:rsidR="0021278C" w:rsidRPr="00A45482" w:rsidRDefault="0021278C"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Г. Высшие органы государственной власти.</w:t>
      </w:r>
    </w:p>
    <w:p w:rsidR="00A45482" w:rsidRPr="009B6D67" w:rsidRDefault="00A45482" w:rsidP="00BA736F">
      <w:pPr>
        <w:tabs>
          <w:tab w:val="left" w:pos="1159"/>
        </w:tabs>
        <w:spacing w:after="0" w:line="360" w:lineRule="auto"/>
        <w:ind w:firstLine="709"/>
        <w:jc w:val="both"/>
        <w:rPr>
          <w:rFonts w:ascii="Times New Roman" w:hAnsi="Times New Roman" w:cs="Times New Roman"/>
          <w:sz w:val="16"/>
          <w:szCs w:val="16"/>
        </w:rPr>
      </w:pPr>
    </w:p>
    <w:p w:rsidR="00A45482" w:rsidRPr="00A45482" w:rsidRDefault="00A45482" w:rsidP="00BA736F">
      <w:pPr>
        <w:pStyle w:val="Default"/>
        <w:spacing w:line="360" w:lineRule="auto"/>
        <w:ind w:firstLine="709"/>
        <w:jc w:val="both"/>
        <w:rPr>
          <w:sz w:val="28"/>
          <w:szCs w:val="28"/>
        </w:rPr>
      </w:pPr>
      <w:r w:rsidRPr="00A45482">
        <w:rPr>
          <w:sz w:val="28"/>
          <w:szCs w:val="28"/>
        </w:rPr>
        <w:t xml:space="preserve">Вариант 22 </w:t>
      </w:r>
    </w:p>
    <w:p w:rsidR="00A45482" w:rsidRPr="00A45482" w:rsidRDefault="00A45482" w:rsidP="00BA736F">
      <w:pPr>
        <w:pStyle w:val="Default"/>
        <w:spacing w:line="360" w:lineRule="auto"/>
        <w:ind w:firstLine="709"/>
        <w:jc w:val="both"/>
        <w:rPr>
          <w:sz w:val="28"/>
          <w:szCs w:val="28"/>
        </w:rPr>
      </w:pPr>
      <w:r w:rsidRPr="00A45482">
        <w:rPr>
          <w:sz w:val="28"/>
          <w:szCs w:val="28"/>
        </w:rPr>
        <w:t xml:space="preserve">1. Понятие «пакетная сделка». </w:t>
      </w:r>
    </w:p>
    <w:p w:rsidR="00A45482" w:rsidRPr="00A45482" w:rsidRDefault="00A45482" w:rsidP="00BA736F">
      <w:pPr>
        <w:pStyle w:val="Default"/>
        <w:spacing w:line="360" w:lineRule="auto"/>
        <w:ind w:firstLine="709"/>
        <w:jc w:val="both"/>
        <w:rPr>
          <w:sz w:val="28"/>
          <w:szCs w:val="28"/>
        </w:rPr>
      </w:pPr>
      <w:r w:rsidRPr="00A45482">
        <w:rPr>
          <w:sz w:val="28"/>
          <w:szCs w:val="28"/>
        </w:rPr>
        <w:t xml:space="preserve">2.Роль вознаграждения за брокерский труд. </w:t>
      </w:r>
    </w:p>
    <w:p w:rsidR="00A45482" w:rsidRPr="009B6D67" w:rsidRDefault="00A45482" w:rsidP="00BA736F">
      <w:pPr>
        <w:pStyle w:val="Default"/>
        <w:spacing w:line="360" w:lineRule="auto"/>
        <w:ind w:firstLine="709"/>
        <w:jc w:val="both"/>
        <w:rPr>
          <w:sz w:val="28"/>
          <w:szCs w:val="28"/>
        </w:rPr>
      </w:pPr>
      <w:r w:rsidRPr="009B6D67">
        <w:rPr>
          <w:bCs/>
          <w:sz w:val="28"/>
          <w:szCs w:val="28"/>
        </w:rPr>
        <w:t xml:space="preserve">Задача. </w:t>
      </w:r>
      <w:r w:rsidRPr="009B6D67">
        <w:rPr>
          <w:sz w:val="28"/>
          <w:szCs w:val="28"/>
        </w:rPr>
        <w:t xml:space="preserve">Учредители товарной биржи обратились в комиссию по товарным биржам за получением лицензии на биржевую деятельность. Уставный капитал биржи составляет 10 млн руб. На момент обращения за получением лицензии оплаченный уставный капитал равен 5 млн руб. Будет ли бирже выдана лицензия? </w:t>
      </w:r>
    </w:p>
    <w:p w:rsidR="00A45482" w:rsidRPr="009B6D67" w:rsidRDefault="00A45482" w:rsidP="00BA736F">
      <w:pPr>
        <w:pStyle w:val="Default"/>
        <w:spacing w:line="360" w:lineRule="auto"/>
        <w:ind w:firstLine="709"/>
        <w:jc w:val="both"/>
        <w:rPr>
          <w:sz w:val="28"/>
          <w:szCs w:val="28"/>
        </w:rPr>
      </w:pPr>
      <w:r w:rsidRPr="009B6D67">
        <w:rPr>
          <w:sz w:val="28"/>
          <w:szCs w:val="28"/>
        </w:rPr>
        <w:t>3.</w:t>
      </w:r>
      <w:r w:rsidRPr="009B6D67">
        <w:rPr>
          <w:bCs/>
          <w:sz w:val="28"/>
          <w:szCs w:val="28"/>
        </w:rPr>
        <w:t xml:space="preserve">Тест. </w:t>
      </w:r>
      <w:r w:rsidRPr="009B6D67">
        <w:rPr>
          <w:sz w:val="28"/>
          <w:szCs w:val="28"/>
        </w:rPr>
        <w:t xml:space="preserve">Постройте последовательность иерархии управления товарной биржей: </w:t>
      </w:r>
    </w:p>
    <w:p w:rsidR="00A45482" w:rsidRPr="009B6D67" w:rsidRDefault="00A45482" w:rsidP="00BA736F">
      <w:pPr>
        <w:pStyle w:val="Default"/>
        <w:spacing w:line="360" w:lineRule="auto"/>
        <w:ind w:firstLine="709"/>
        <w:jc w:val="both"/>
        <w:rPr>
          <w:sz w:val="28"/>
          <w:szCs w:val="28"/>
        </w:rPr>
      </w:pPr>
      <w:r w:rsidRPr="009B6D67">
        <w:rPr>
          <w:sz w:val="28"/>
          <w:szCs w:val="28"/>
        </w:rPr>
        <w:t xml:space="preserve">A. Исполнительная дирекция. </w:t>
      </w:r>
    </w:p>
    <w:p w:rsidR="00A45482" w:rsidRPr="009B6D67" w:rsidRDefault="00A45482" w:rsidP="00BA736F">
      <w:pPr>
        <w:pStyle w:val="Default"/>
        <w:spacing w:line="360" w:lineRule="auto"/>
        <w:ind w:firstLine="709"/>
        <w:jc w:val="both"/>
        <w:rPr>
          <w:sz w:val="28"/>
          <w:szCs w:val="28"/>
        </w:rPr>
      </w:pPr>
      <w:r w:rsidRPr="009B6D67">
        <w:rPr>
          <w:sz w:val="28"/>
          <w:szCs w:val="28"/>
        </w:rPr>
        <w:t xml:space="preserve">Б. Общее собрание членов биржи и учредителей. </w:t>
      </w:r>
    </w:p>
    <w:p w:rsidR="00A45482" w:rsidRPr="009B6D67" w:rsidRDefault="00A45482" w:rsidP="00BA736F">
      <w:pPr>
        <w:pStyle w:val="Default"/>
        <w:spacing w:line="360" w:lineRule="auto"/>
        <w:ind w:firstLine="709"/>
        <w:jc w:val="both"/>
        <w:rPr>
          <w:sz w:val="28"/>
          <w:szCs w:val="28"/>
        </w:rPr>
      </w:pPr>
      <w:r w:rsidRPr="009B6D67">
        <w:rPr>
          <w:sz w:val="28"/>
          <w:szCs w:val="28"/>
        </w:rPr>
        <w:t xml:space="preserve">В. Биржевой комитет (совет директоров). </w:t>
      </w:r>
    </w:p>
    <w:p w:rsidR="00A45482" w:rsidRPr="009B6D67" w:rsidRDefault="00A45482" w:rsidP="00BA736F">
      <w:pPr>
        <w:pStyle w:val="Default"/>
        <w:spacing w:line="360" w:lineRule="auto"/>
        <w:ind w:firstLine="709"/>
        <w:jc w:val="both"/>
        <w:rPr>
          <w:sz w:val="28"/>
          <w:szCs w:val="28"/>
        </w:rPr>
      </w:pPr>
      <w:r w:rsidRPr="009B6D67">
        <w:rPr>
          <w:sz w:val="28"/>
          <w:szCs w:val="28"/>
        </w:rPr>
        <w:lastRenderedPageBreak/>
        <w:t xml:space="preserve">Г. Котировальная комиссия. </w:t>
      </w:r>
    </w:p>
    <w:p w:rsidR="00A45482" w:rsidRPr="009B6D67" w:rsidRDefault="00A45482" w:rsidP="00BA736F">
      <w:pPr>
        <w:pStyle w:val="Default"/>
        <w:spacing w:line="360" w:lineRule="auto"/>
        <w:ind w:firstLine="709"/>
        <w:jc w:val="both"/>
        <w:rPr>
          <w:sz w:val="28"/>
          <w:szCs w:val="28"/>
        </w:rPr>
      </w:pPr>
      <w:r w:rsidRPr="009B6D67">
        <w:rPr>
          <w:sz w:val="28"/>
          <w:szCs w:val="28"/>
        </w:rPr>
        <w:t xml:space="preserve">Вариант 23 </w:t>
      </w:r>
    </w:p>
    <w:p w:rsidR="00A45482" w:rsidRPr="009B6D67" w:rsidRDefault="00A45482" w:rsidP="00BA736F">
      <w:pPr>
        <w:pStyle w:val="Default"/>
        <w:spacing w:line="360" w:lineRule="auto"/>
        <w:ind w:firstLine="709"/>
        <w:jc w:val="both"/>
        <w:rPr>
          <w:sz w:val="28"/>
          <w:szCs w:val="28"/>
        </w:rPr>
      </w:pPr>
      <w:r w:rsidRPr="009B6D67">
        <w:rPr>
          <w:sz w:val="28"/>
          <w:szCs w:val="28"/>
        </w:rPr>
        <w:t xml:space="preserve">1. Сущность кассовых сделок. </w:t>
      </w:r>
    </w:p>
    <w:p w:rsidR="00A45482" w:rsidRPr="009B6D67" w:rsidRDefault="00A45482" w:rsidP="00BA736F">
      <w:pPr>
        <w:pStyle w:val="Default"/>
        <w:spacing w:line="360" w:lineRule="auto"/>
        <w:ind w:firstLine="709"/>
        <w:jc w:val="both"/>
        <w:rPr>
          <w:sz w:val="28"/>
          <w:szCs w:val="28"/>
        </w:rPr>
      </w:pPr>
      <w:r w:rsidRPr="009B6D67">
        <w:rPr>
          <w:sz w:val="28"/>
          <w:szCs w:val="28"/>
        </w:rPr>
        <w:t xml:space="preserve">2 Место и роль </w:t>
      </w:r>
      <w:proofErr w:type="spellStart"/>
      <w:r w:rsidRPr="009B6D67">
        <w:rPr>
          <w:sz w:val="28"/>
          <w:szCs w:val="28"/>
        </w:rPr>
        <w:t>варрантной</w:t>
      </w:r>
      <w:proofErr w:type="spellEnd"/>
      <w:r w:rsidRPr="009B6D67">
        <w:rPr>
          <w:sz w:val="28"/>
          <w:szCs w:val="28"/>
        </w:rPr>
        <w:t xml:space="preserve"> системы. </w:t>
      </w:r>
    </w:p>
    <w:p w:rsidR="00A45482" w:rsidRPr="009B6D67" w:rsidRDefault="00A45482" w:rsidP="00BA736F">
      <w:pPr>
        <w:pStyle w:val="Default"/>
        <w:spacing w:line="360" w:lineRule="auto"/>
        <w:ind w:firstLine="709"/>
        <w:jc w:val="both"/>
        <w:rPr>
          <w:sz w:val="28"/>
          <w:szCs w:val="28"/>
        </w:rPr>
      </w:pPr>
      <w:r w:rsidRPr="009B6D67">
        <w:rPr>
          <w:bCs/>
          <w:sz w:val="28"/>
          <w:szCs w:val="28"/>
        </w:rPr>
        <w:t xml:space="preserve">Задача. </w:t>
      </w:r>
      <w:r w:rsidRPr="009B6D67">
        <w:rPr>
          <w:sz w:val="28"/>
          <w:szCs w:val="28"/>
        </w:rPr>
        <w:t xml:space="preserve">Брокер продал на товарной бирже продукцию предприятия «А» за 10 млн руб. Между брокером и предприятием «А» был заключен договор комиссии. В договоре зафиксирована цена реализации продукции, равная 8 млн руб. Размер комиссионного вознаграждения брокера - 3%. Какую сумму получит брокер? </w:t>
      </w:r>
    </w:p>
    <w:p w:rsidR="00A45482" w:rsidRPr="009B6D67" w:rsidRDefault="00A45482" w:rsidP="00BA736F">
      <w:pPr>
        <w:pStyle w:val="Default"/>
        <w:spacing w:line="360" w:lineRule="auto"/>
        <w:ind w:firstLine="709"/>
        <w:jc w:val="both"/>
        <w:rPr>
          <w:sz w:val="28"/>
          <w:szCs w:val="28"/>
        </w:rPr>
      </w:pPr>
      <w:r w:rsidRPr="009B6D67">
        <w:rPr>
          <w:sz w:val="28"/>
          <w:szCs w:val="28"/>
        </w:rPr>
        <w:t xml:space="preserve">3. </w:t>
      </w:r>
      <w:r w:rsidRPr="009B6D67">
        <w:rPr>
          <w:bCs/>
          <w:sz w:val="28"/>
          <w:szCs w:val="28"/>
        </w:rPr>
        <w:t xml:space="preserve">Тест. </w:t>
      </w:r>
      <w:r w:rsidRPr="009B6D67">
        <w:rPr>
          <w:sz w:val="28"/>
          <w:szCs w:val="28"/>
        </w:rPr>
        <w:t xml:space="preserve">Что дает членство на бирже? </w:t>
      </w:r>
    </w:p>
    <w:p w:rsidR="00A45482" w:rsidRPr="009B6D67" w:rsidRDefault="00A45482" w:rsidP="00BA736F">
      <w:pPr>
        <w:pStyle w:val="Default"/>
        <w:spacing w:line="360" w:lineRule="auto"/>
        <w:ind w:firstLine="709"/>
        <w:jc w:val="both"/>
        <w:rPr>
          <w:sz w:val="28"/>
          <w:szCs w:val="28"/>
        </w:rPr>
      </w:pPr>
      <w:r w:rsidRPr="009B6D67">
        <w:rPr>
          <w:sz w:val="28"/>
          <w:szCs w:val="28"/>
        </w:rPr>
        <w:t>А</w:t>
      </w:r>
      <w:r w:rsidRPr="009B6D67">
        <w:rPr>
          <w:i/>
          <w:iCs/>
          <w:sz w:val="28"/>
          <w:szCs w:val="28"/>
        </w:rPr>
        <w:t xml:space="preserve">. </w:t>
      </w:r>
      <w:r w:rsidRPr="009B6D67">
        <w:rPr>
          <w:sz w:val="28"/>
          <w:szCs w:val="28"/>
        </w:rPr>
        <w:t xml:space="preserve">Участие в биржевой торговле самостоятельно, через своих представителей. </w:t>
      </w:r>
    </w:p>
    <w:p w:rsidR="00A45482" w:rsidRPr="009B6D67" w:rsidRDefault="00A45482" w:rsidP="00BA736F">
      <w:pPr>
        <w:pStyle w:val="Default"/>
        <w:spacing w:line="360" w:lineRule="auto"/>
        <w:ind w:firstLine="709"/>
        <w:jc w:val="both"/>
        <w:rPr>
          <w:sz w:val="28"/>
          <w:szCs w:val="28"/>
        </w:rPr>
      </w:pPr>
      <w:r w:rsidRPr="009B6D67">
        <w:rPr>
          <w:sz w:val="28"/>
          <w:szCs w:val="28"/>
        </w:rPr>
        <w:t xml:space="preserve">Б. Участие в биржевой торговле через коммивояжеров. </w:t>
      </w:r>
    </w:p>
    <w:p w:rsidR="00A45482" w:rsidRPr="009B6D67" w:rsidRDefault="00A45482" w:rsidP="00BA736F">
      <w:pPr>
        <w:pStyle w:val="Default"/>
        <w:spacing w:line="360" w:lineRule="auto"/>
        <w:ind w:firstLine="709"/>
        <w:jc w:val="both"/>
        <w:rPr>
          <w:sz w:val="28"/>
          <w:szCs w:val="28"/>
        </w:rPr>
      </w:pPr>
      <w:r w:rsidRPr="009B6D67">
        <w:rPr>
          <w:sz w:val="28"/>
          <w:szCs w:val="28"/>
        </w:rPr>
        <w:t xml:space="preserve">В. Участие в брокерских сделках. </w:t>
      </w:r>
    </w:p>
    <w:p w:rsidR="00A45482" w:rsidRPr="009B6D67" w:rsidRDefault="00A45482" w:rsidP="00BA736F">
      <w:pPr>
        <w:pStyle w:val="Default"/>
        <w:spacing w:line="360" w:lineRule="auto"/>
        <w:ind w:firstLine="709"/>
        <w:jc w:val="both"/>
        <w:rPr>
          <w:sz w:val="28"/>
          <w:szCs w:val="28"/>
        </w:rPr>
      </w:pPr>
      <w:r w:rsidRPr="009B6D67">
        <w:rPr>
          <w:sz w:val="28"/>
          <w:szCs w:val="28"/>
        </w:rPr>
        <w:t xml:space="preserve">Г. Предпринимательскую уверенность. </w:t>
      </w:r>
    </w:p>
    <w:p w:rsidR="00A45482" w:rsidRPr="009B6D67" w:rsidRDefault="00A45482" w:rsidP="00BA736F">
      <w:pPr>
        <w:pStyle w:val="Default"/>
        <w:spacing w:line="360" w:lineRule="auto"/>
        <w:ind w:firstLine="709"/>
        <w:jc w:val="both"/>
        <w:rPr>
          <w:sz w:val="28"/>
          <w:szCs w:val="28"/>
        </w:rPr>
      </w:pPr>
    </w:p>
    <w:p w:rsidR="00A45482" w:rsidRPr="009B6D67" w:rsidRDefault="00A45482" w:rsidP="00BA736F">
      <w:pPr>
        <w:pStyle w:val="Default"/>
        <w:spacing w:line="360" w:lineRule="auto"/>
        <w:ind w:firstLine="709"/>
        <w:jc w:val="both"/>
        <w:rPr>
          <w:sz w:val="28"/>
          <w:szCs w:val="28"/>
        </w:rPr>
      </w:pPr>
      <w:r w:rsidRPr="009B6D67">
        <w:rPr>
          <w:sz w:val="28"/>
          <w:szCs w:val="28"/>
        </w:rPr>
        <w:t xml:space="preserve">Вариант 24 </w:t>
      </w:r>
    </w:p>
    <w:p w:rsidR="00A45482" w:rsidRPr="00A45482" w:rsidRDefault="00A45482" w:rsidP="00BA736F">
      <w:pPr>
        <w:pStyle w:val="Default"/>
        <w:spacing w:line="360" w:lineRule="auto"/>
        <w:ind w:firstLine="709"/>
        <w:jc w:val="both"/>
        <w:rPr>
          <w:sz w:val="28"/>
          <w:szCs w:val="28"/>
        </w:rPr>
      </w:pPr>
      <w:r w:rsidRPr="009B6D67">
        <w:rPr>
          <w:sz w:val="28"/>
          <w:szCs w:val="28"/>
        </w:rPr>
        <w:t>1. Участники б</w:t>
      </w:r>
      <w:r w:rsidRPr="00A45482">
        <w:rPr>
          <w:sz w:val="28"/>
          <w:szCs w:val="28"/>
        </w:rPr>
        <w:t xml:space="preserve">иржевых торгов. </w:t>
      </w:r>
    </w:p>
    <w:p w:rsidR="00A45482" w:rsidRPr="00A45482" w:rsidRDefault="00A45482" w:rsidP="00BA736F">
      <w:pPr>
        <w:pStyle w:val="Default"/>
        <w:spacing w:line="360" w:lineRule="auto"/>
        <w:ind w:firstLine="709"/>
        <w:jc w:val="both"/>
        <w:rPr>
          <w:sz w:val="28"/>
          <w:szCs w:val="28"/>
        </w:rPr>
      </w:pPr>
      <w:r w:rsidRPr="00A45482">
        <w:rPr>
          <w:sz w:val="28"/>
          <w:szCs w:val="28"/>
        </w:rPr>
        <w:t xml:space="preserve">2.Биржевой зал. </w:t>
      </w:r>
    </w:p>
    <w:p w:rsidR="00A45482" w:rsidRPr="009B6D67" w:rsidRDefault="00A45482" w:rsidP="00BA736F">
      <w:pPr>
        <w:pStyle w:val="Default"/>
        <w:spacing w:line="360" w:lineRule="auto"/>
        <w:ind w:firstLine="709"/>
        <w:jc w:val="both"/>
        <w:rPr>
          <w:sz w:val="28"/>
          <w:szCs w:val="28"/>
        </w:rPr>
      </w:pPr>
      <w:r w:rsidRPr="009B6D67">
        <w:rPr>
          <w:bCs/>
          <w:sz w:val="28"/>
          <w:szCs w:val="28"/>
        </w:rPr>
        <w:t xml:space="preserve">Задача. </w:t>
      </w:r>
      <w:r w:rsidRPr="009B6D67">
        <w:rPr>
          <w:sz w:val="28"/>
          <w:szCs w:val="28"/>
        </w:rPr>
        <w:t xml:space="preserve">Предприятие «А» заключило договор о реализации своей продукции с брокерской фирмой «Б». Стоимость реализуемой продукции - 1 млн руб. Комиссионное вознаграждение брокеру составляет 3% от объема реализуемой продукции. Брокеру удалось через биржу реализовать только 40% продукции предприятия. Какую сумму комиссионного вознаграждения он получит? </w:t>
      </w:r>
    </w:p>
    <w:p w:rsidR="00A45482" w:rsidRPr="00A45482" w:rsidRDefault="00A45482" w:rsidP="00BA736F">
      <w:pPr>
        <w:pStyle w:val="Default"/>
        <w:spacing w:line="360" w:lineRule="auto"/>
        <w:ind w:firstLine="709"/>
        <w:jc w:val="both"/>
        <w:rPr>
          <w:sz w:val="28"/>
          <w:szCs w:val="28"/>
        </w:rPr>
      </w:pPr>
      <w:r w:rsidRPr="009B6D67">
        <w:rPr>
          <w:sz w:val="28"/>
          <w:szCs w:val="28"/>
        </w:rPr>
        <w:t xml:space="preserve">3. </w:t>
      </w:r>
      <w:r w:rsidRPr="009B6D67">
        <w:rPr>
          <w:bCs/>
          <w:sz w:val="28"/>
          <w:szCs w:val="28"/>
        </w:rPr>
        <w:t xml:space="preserve">Тест. </w:t>
      </w:r>
      <w:r w:rsidRPr="009B6D67">
        <w:rPr>
          <w:sz w:val="28"/>
          <w:szCs w:val="28"/>
        </w:rPr>
        <w:t>Что относится</w:t>
      </w:r>
      <w:r w:rsidRPr="00A45482">
        <w:rPr>
          <w:sz w:val="28"/>
          <w:szCs w:val="28"/>
        </w:rPr>
        <w:t xml:space="preserve"> к задачам товарных бирж? </w:t>
      </w:r>
    </w:p>
    <w:p w:rsidR="00A45482" w:rsidRPr="00A45482" w:rsidRDefault="00A45482" w:rsidP="00BA736F">
      <w:pPr>
        <w:pStyle w:val="Default"/>
        <w:spacing w:line="360" w:lineRule="auto"/>
        <w:ind w:firstLine="709"/>
        <w:jc w:val="both"/>
        <w:rPr>
          <w:sz w:val="28"/>
          <w:szCs w:val="28"/>
        </w:rPr>
      </w:pPr>
      <w:r w:rsidRPr="00A45482">
        <w:rPr>
          <w:sz w:val="28"/>
          <w:szCs w:val="28"/>
        </w:rPr>
        <w:t xml:space="preserve">А. Формирование цен в соответствии со спросом и предложением. </w:t>
      </w:r>
    </w:p>
    <w:p w:rsidR="00A45482" w:rsidRPr="00A45482" w:rsidRDefault="00A45482" w:rsidP="00BA736F">
      <w:pPr>
        <w:pStyle w:val="Default"/>
        <w:spacing w:line="360" w:lineRule="auto"/>
        <w:ind w:firstLine="709"/>
        <w:jc w:val="both"/>
        <w:rPr>
          <w:sz w:val="28"/>
          <w:szCs w:val="28"/>
        </w:rPr>
      </w:pPr>
      <w:r w:rsidRPr="00A45482">
        <w:rPr>
          <w:sz w:val="28"/>
          <w:szCs w:val="28"/>
        </w:rPr>
        <w:t xml:space="preserve">Б. Ведение торговли в форме гласного (публичного) торга. </w:t>
      </w:r>
    </w:p>
    <w:p w:rsidR="00A45482" w:rsidRPr="00A45482" w:rsidRDefault="00A45482" w:rsidP="00BA736F">
      <w:pPr>
        <w:pStyle w:val="Default"/>
        <w:spacing w:line="360" w:lineRule="auto"/>
        <w:ind w:firstLine="709"/>
        <w:jc w:val="both"/>
        <w:rPr>
          <w:sz w:val="28"/>
          <w:szCs w:val="28"/>
        </w:rPr>
      </w:pPr>
      <w:r w:rsidRPr="00A45482">
        <w:rPr>
          <w:sz w:val="28"/>
          <w:szCs w:val="28"/>
        </w:rPr>
        <w:t xml:space="preserve">B. Торговля специфическими товарами по образцам, описанию, каталогам. </w:t>
      </w:r>
    </w:p>
    <w:p w:rsidR="00A45482" w:rsidRPr="00A45482" w:rsidRDefault="00A45482" w:rsidP="00BA736F">
      <w:pPr>
        <w:pStyle w:val="Default"/>
        <w:spacing w:line="360" w:lineRule="auto"/>
        <w:ind w:firstLine="709"/>
        <w:jc w:val="both"/>
        <w:rPr>
          <w:sz w:val="28"/>
          <w:szCs w:val="28"/>
        </w:rPr>
      </w:pPr>
      <w:r w:rsidRPr="00A45482">
        <w:rPr>
          <w:sz w:val="28"/>
          <w:szCs w:val="28"/>
        </w:rPr>
        <w:lastRenderedPageBreak/>
        <w:t xml:space="preserve">Г. Установление стандартов на товары. </w:t>
      </w:r>
    </w:p>
    <w:p w:rsidR="00A45482" w:rsidRPr="00A45482" w:rsidRDefault="00A45482" w:rsidP="009B6D67">
      <w:pPr>
        <w:pStyle w:val="Default"/>
        <w:spacing w:line="348" w:lineRule="auto"/>
        <w:ind w:firstLine="709"/>
        <w:jc w:val="both"/>
        <w:rPr>
          <w:sz w:val="28"/>
          <w:szCs w:val="28"/>
        </w:rPr>
      </w:pPr>
      <w:r w:rsidRPr="00A45482">
        <w:rPr>
          <w:sz w:val="28"/>
          <w:szCs w:val="28"/>
        </w:rPr>
        <w:t xml:space="preserve">Вариант 25 </w:t>
      </w:r>
    </w:p>
    <w:p w:rsidR="00A45482" w:rsidRPr="00A45482" w:rsidRDefault="00A45482" w:rsidP="009B6D67">
      <w:pPr>
        <w:pStyle w:val="Default"/>
        <w:spacing w:line="348" w:lineRule="auto"/>
        <w:ind w:firstLine="709"/>
        <w:jc w:val="both"/>
        <w:rPr>
          <w:sz w:val="28"/>
          <w:szCs w:val="28"/>
        </w:rPr>
      </w:pPr>
      <w:r w:rsidRPr="00A45482">
        <w:rPr>
          <w:sz w:val="28"/>
          <w:szCs w:val="28"/>
        </w:rPr>
        <w:t xml:space="preserve">1. Сущность и назначение расчетной палаты. </w:t>
      </w:r>
    </w:p>
    <w:p w:rsidR="00A45482" w:rsidRPr="00A45482" w:rsidRDefault="00A45482" w:rsidP="009B6D67">
      <w:pPr>
        <w:pStyle w:val="Default"/>
        <w:spacing w:line="348" w:lineRule="auto"/>
        <w:ind w:firstLine="709"/>
        <w:jc w:val="both"/>
        <w:rPr>
          <w:sz w:val="28"/>
          <w:szCs w:val="28"/>
        </w:rPr>
      </w:pPr>
      <w:r w:rsidRPr="00A45482">
        <w:rPr>
          <w:sz w:val="28"/>
          <w:szCs w:val="28"/>
        </w:rPr>
        <w:t>2.</w:t>
      </w:r>
      <w:r w:rsidR="009B6D67" w:rsidRPr="00456DF3">
        <w:rPr>
          <w:sz w:val="28"/>
          <w:szCs w:val="28"/>
        </w:rPr>
        <w:t xml:space="preserve"> </w:t>
      </w:r>
      <w:r w:rsidRPr="00A45482">
        <w:rPr>
          <w:sz w:val="28"/>
          <w:szCs w:val="28"/>
        </w:rPr>
        <w:t xml:space="preserve">Материально-техническая база бирж. </w:t>
      </w:r>
    </w:p>
    <w:p w:rsidR="00A45482" w:rsidRPr="009B6D67" w:rsidRDefault="00A45482" w:rsidP="009B6D67">
      <w:pPr>
        <w:pStyle w:val="Default"/>
        <w:spacing w:line="348" w:lineRule="auto"/>
        <w:ind w:firstLine="709"/>
        <w:jc w:val="both"/>
        <w:rPr>
          <w:sz w:val="28"/>
          <w:szCs w:val="28"/>
        </w:rPr>
      </w:pPr>
      <w:r w:rsidRPr="009B6D67">
        <w:rPr>
          <w:bCs/>
          <w:sz w:val="28"/>
          <w:szCs w:val="28"/>
        </w:rPr>
        <w:t xml:space="preserve">Задача. </w:t>
      </w:r>
      <w:r w:rsidRPr="009B6D67">
        <w:rPr>
          <w:sz w:val="28"/>
          <w:szCs w:val="28"/>
        </w:rPr>
        <w:t xml:space="preserve">В договоре о поставке продукции, заключенном предприятием «А» (поставщиком) с предприятием «Б» (покупателем), записано, что продукция будет оплачиваться по скользящей цене, т.е. по зафиксированной в договоре с учетом коэффициента инфляции. В договоре была зафиксирована цена 10000 руб. за одну единицу продукции. Количество поставляемых единиц продукции - 20. Коэффициент инфляции на момент получения покупателем продукции - 1,2 (20%). Какую сумму денег по расчету за поставленную продукцию должен перевести покупатель поставщику? </w:t>
      </w:r>
    </w:p>
    <w:p w:rsidR="00A45482" w:rsidRPr="009B6D67" w:rsidRDefault="00A45482" w:rsidP="009B6D67">
      <w:pPr>
        <w:pStyle w:val="Default"/>
        <w:spacing w:line="348" w:lineRule="auto"/>
        <w:ind w:firstLine="709"/>
        <w:jc w:val="both"/>
        <w:rPr>
          <w:sz w:val="28"/>
          <w:szCs w:val="28"/>
        </w:rPr>
      </w:pPr>
      <w:r w:rsidRPr="009B6D67">
        <w:rPr>
          <w:sz w:val="28"/>
          <w:szCs w:val="28"/>
        </w:rPr>
        <w:t>3.</w:t>
      </w:r>
      <w:r w:rsidRPr="009B6D67">
        <w:rPr>
          <w:bCs/>
          <w:sz w:val="28"/>
          <w:szCs w:val="28"/>
        </w:rPr>
        <w:t xml:space="preserve">Тест. </w:t>
      </w:r>
      <w:r w:rsidRPr="009B6D67">
        <w:rPr>
          <w:sz w:val="28"/>
          <w:szCs w:val="28"/>
        </w:rPr>
        <w:t xml:space="preserve">Служит ли биржа местом распределения запасов во времени и пространстве? </w:t>
      </w:r>
    </w:p>
    <w:p w:rsidR="00A45482" w:rsidRPr="00A45482" w:rsidRDefault="00A45482" w:rsidP="009B6D67">
      <w:pPr>
        <w:pStyle w:val="Default"/>
        <w:spacing w:line="348" w:lineRule="auto"/>
        <w:ind w:firstLine="709"/>
        <w:jc w:val="both"/>
        <w:rPr>
          <w:sz w:val="28"/>
          <w:szCs w:val="28"/>
        </w:rPr>
      </w:pPr>
      <w:r w:rsidRPr="00A45482">
        <w:rPr>
          <w:sz w:val="28"/>
          <w:szCs w:val="28"/>
        </w:rPr>
        <w:t xml:space="preserve">А. Да. </w:t>
      </w:r>
    </w:p>
    <w:p w:rsidR="00A45482" w:rsidRPr="00A45482" w:rsidRDefault="00A45482" w:rsidP="009B6D67">
      <w:pPr>
        <w:pStyle w:val="Default"/>
        <w:spacing w:line="348" w:lineRule="auto"/>
        <w:ind w:firstLine="709"/>
        <w:jc w:val="both"/>
        <w:rPr>
          <w:sz w:val="28"/>
          <w:szCs w:val="28"/>
        </w:rPr>
      </w:pPr>
      <w:r w:rsidRPr="00A45482">
        <w:rPr>
          <w:sz w:val="28"/>
          <w:szCs w:val="28"/>
        </w:rPr>
        <w:t>Б. Нет.</w:t>
      </w:r>
    </w:p>
    <w:p w:rsidR="00A45482" w:rsidRPr="00A45482" w:rsidRDefault="00A45482" w:rsidP="009B6D67">
      <w:pPr>
        <w:pStyle w:val="Default"/>
        <w:spacing w:line="348" w:lineRule="auto"/>
        <w:ind w:firstLine="709"/>
        <w:jc w:val="both"/>
        <w:rPr>
          <w:sz w:val="28"/>
          <w:szCs w:val="28"/>
        </w:rPr>
      </w:pPr>
    </w:p>
    <w:p w:rsidR="00A45482" w:rsidRPr="00A45482" w:rsidRDefault="00A45482" w:rsidP="009B6D67">
      <w:pPr>
        <w:autoSpaceDE w:val="0"/>
        <w:autoSpaceDN w:val="0"/>
        <w:adjustRightInd w:val="0"/>
        <w:spacing w:after="0" w:line="348"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Вариант 26</w:t>
      </w:r>
    </w:p>
    <w:p w:rsidR="00A45482" w:rsidRPr="00A45482" w:rsidRDefault="00A45482" w:rsidP="009B6D67">
      <w:pPr>
        <w:autoSpaceDE w:val="0"/>
        <w:autoSpaceDN w:val="0"/>
        <w:adjustRightInd w:val="0"/>
        <w:spacing w:after="0" w:line="348"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1. Сущность хеджирования.</w:t>
      </w:r>
    </w:p>
    <w:p w:rsidR="00A45482" w:rsidRPr="00A45482" w:rsidRDefault="00A45482" w:rsidP="009B6D67">
      <w:pPr>
        <w:autoSpaceDE w:val="0"/>
        <w:autoSpaceDN w:val="0"/>
        <w:adjustRightInd w:val="0"/>
        <w:spacing w:after="0" w:line="348"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2.Биржи вторичных ресурсов.</w:t>
      </w:r>
    </w:p>
    <w:p w:rsidR="00A45482" w:rsidRPr="00A45482" w:rsidRDefault="00A45482" w:rsidP="009B6D67">
      <w:pPr>
        <w:autoSpaceDE w:val="0"/>
        <w:autoSpaceDN w:val="0"/>
        <w:adjustRightInd w:val="0"/>
        <w:spacing w:after="0" w:line="348" w:lineRule="auto"/>
        <w:ind w:firstLine="709"/>
        <w:jc w:val="both"/>
        <w:rPr>
          <w:rFonts w:ascii="Times New Roman" w:hAnsi="Times New Roman" w:cs="Times New Roman"/>
          <w:sz w:val="28"/>
          <w:szCs w:val="28"/>
        </w:rPr>
      </w:pPr>
      <w:r w:rsidRPr="009B6D67">
        <w:rPr>
          <w:rFonts w:ascii="Times New Roman" w:hAnsi="Times New Roman" w:cs="Times New Roman"/>
          <w:bCs/>
          <w:sz w:val="28"/>
          <w:szCs w:val="28"/>
        </w:rPr>
        <w:t xml:space="preserve">Задача. </w:t>
      </w:r>
      <w:r w:rsidRPr="009B6D67">
        <w:rPr>
          <w:rFonts w:ascii="Times New Roman" w:hAnsi="Times New Roman" w:cs="Times New Roman"/>
          <w:sz w:val="28"/>
          <w:szCs w:val="28"/>
        </w:rPr>
        <w:t>Акция</w:t>
      </w:r>
      <w:r w:rsidRPr="00A45482">
        <w:rPr>
          <w:rFonts w:ascii="Times New Roman" w:hAnsi="Times New Roman" w:cs="Times New Roman"/>
          <w:sz w:val="28"/>
          <w:szCs w:val="28"/>
        </w:rPr>
        <w:t xml:space="preserve"> приносит ее владельцу 5 долл. дивиденда в год при</w:t>
      </w:r>
    </w:p>
    <w:p w:rsidR="00A45482" w:rsidRPr="00A45482" w:rsidRDefault="00A45482" w:rsidP="009B6D67">
      <w:pPr>
        <w:autoSpaceDE w:val="0"/>
        <w:autoSpaceDN w:val="0"/>
        <w:adjustRightInd w:val="0"/>
        <w:spacing w:after="0" w:line="348"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ссудном проценте, равном 4. Чему будет равен курс ценной бумаги?</w:t>
      </w:r>
    </w:p>
    <w:p w:rsidR="00A45482" w:rsidRPr="00A45482" w:rsidRDefault="00A45482" w:rsidP="009B6D67">
      <w:pPr>
        <w:autoSpaceDE w:val="0"/>
        <w:autoSpaceDN w:val="0"/>
        <w:adjustRightInd w:val="0"/>
        <w:spacing w:after="0" w:line="348"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Определите его по формуле:</w:t>
      </w:r>
    </w:p>
    <w:p w:rsidR="009B6D67" w:rsidRPr="00BA736F" w:rsidRDefault="00244788" w:rsidP="009B6D67">
      <w:pPr>
        <w:tabs>
          <w:tab w:val="left" w:pos="1159"/>
        </w:tabs>
        <w:spacing w:after="0" w:line="348" w:lineRule="auto"/>
        <w:ind w:firstLine="709"/>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rPr>
                <m:t xml:space="preserve">ц.б.  </m:t>
              </m:r>
            </m:sub>
          </m:sSub>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d</m:t>
              </m:r>
            </m:num>
            <m:den>
              <m:r>
                <w:rPr>
                  <w:rFonts w:ascii="Cambria Math" w:hAnsi="Cambria Math" w:cs="Times New Roman"/>
                  <w:sz w:val="28"/>
                  <w:szCs w:val="28"/>
                </w:rPr>
                <m:t>i</m:t>
              </m:r>
            </m:den>
          </m:f>
          <m:r>
            <w:rPr>
              <w:rFonts w:ascii="Cambria Math" w:hAnsi="Cambria Math" w:cs="Times New Roman"/>
              <w:sz w:val="28"/>
              <w:szCs w:val="28"/>
            </w:rPr>
            <m:t>×100,</m:t>
          </m:r>
        </m:oMath>
      </m:oMathPara>
    </w:p>
    <w:p w:rsidR="009B6D67" w:rsidRDefault="009B6D67" w:rsidP="009B6D67">
      <w:pPr>
        <w:autoSpaceDE w:val="0"/>
        <w:autoSpaceDN w:val="0"/>
        <w:adjustRightInd w:val="0"/>
        <w:spacing w:after="0" w:line="348"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u</w:t>
      </w:r>
      <w:r w:rsidR="00A45482" w:rsidRPr="00A45482">
        <w:rPr>
          <w:rFonts w:ascii="Times New Roman" w:hAnsi="Times New Roman" w:cs="Times New Roman"/>
          <w:sz w:val="28"/>
          <w:szCs w:val="28"/>
        </w:rPr>
        <w:t>де</w:t>
      </w:r>
    </w:p>
    <w:p w:rsidR="009B6D67" w:rsidRDefault="00A45482" w:rsidP="009B6D67">
      <w:pPr>
        <w:autoSpaceDE w:val="0"/>
        <w:autoSpaceDN w:val="0"/>
        <w:adjustRightInd w:val="0"/>
        <w:spacing w:after="0" w:line="348" w:lineRule="auto"/>
        <w:ind w:firstLine="709"/>
        <w:jc w:val="both"/>
        <w:rPr>
          <w:rFonts w:ascii="Times New Roman" w:hAnsi="Times New Roman" w:cs="Times New Roman"/>
          <w:sz w:val="28"/>
          <w:szCs w:val="28"/>
        </w:rPr>
      </w:pPr>
      <w:r w:rsidRPr="00A45482">
        <w:rPr>
          <w:rFonts w:ascii="Times New Roman" w:hAnsi="Times New Roman" w:cs="Times New Roman"/>
          <w:i/>
          <w:iCs/>
          <w:sz w:val="28"/>
          <w:szCs w:val="28"/>
        </w:rPr>
        <w:t xml:space="preserve">d </w:t>
      </w:r>
      <w:r w:rsidRPr="00A45482">
        <w:rPr>
          <w:rFonts w:ascii="Times New Roman" w:hAnsi="Times New Roman" w:cs="Times New Roman"/>
          <w:sz w:val="28"/>
          <w:szCs w:val="28"/>
        </w:rPr>
        <w:t xml:space="preserve">- сумма годового дивиденда, </w:t>
      </w:r>
    </w:p>
    <w:p w:rsidR="00A45482" w:rsidRPr="00A45482" w:rsidRDefault="00A45482" w:rsidP="009B6D67">
      <w:pPr>
        <w:autoSpaceDE w:val="0"/>
        <w:autoSpaceDN w:val="0"/>
        <w:adjustRightInd w:val="0"/>
        <w:spacing w:after="0" w:line="348" w:lineRule="auto"/>
        <w:ind w:firstLine="709"/>
        <w:jc w:val="both"/>
        <w:rPr>
          <w:rFonts w:ascii="Times New Roman" w:hAnsi="Times New Roman" w:cs="Times New Roman"/>
          <w:sz w:val="28"/>
          <w:szCs w:val="28"/>
        </w:rPr>
      </w:pPr>
      <w:r w:rsidRPr="00A45482">
        <w:rPr>
          <w:rFonts w:ascii="Times New Roman" w:hAnsi="Times New Roman" w:cs="Times New Roman"/>
          <w:i/>
          <w:iCs/>
          <w:sz w:val="28"/>
          <w:szCs w:val="28"/>
        </w:rPr>
        <w:t xml:space="preserve">i </w:t>
      </w:r>
      <w:r w:rsidRPr="00A45482">
        <w:rPr>
          <w:rFonts w:ascii="Times New Roman" w:hAnsi="Times New Roman" w:cs="Times New Roman"/>
          <w:sz w:val="28"/>
          <w:szCs w:val="28"/>
        </w:rPr>
        <w:t>- уровень ссудного процента в</w:t>
      </w:r>
      <w:r w:rsidR="009B6D67" w:rsidRPr="009B6D67">
        <w:rPr>
          <w:rFonts w:ascii="Times New Roman" w:hAnsi="Times New Roman" w:cs="Times New Roman"/>
          <w:sz w:val="28"/>
          <w:szCs w:val="28"/>
        </w:rPr>
        <w:t xml:space="preserve"> </w:t>
      </w:r>
      <w:r w:rsidRPr="00A45482">
        <w:rPr>
          <w:rFonts w:ascii="Times New Roman" w:hAnsi="Times New Roman" w:cs="Times New Roman"/>
          <w:sz w:val="28"/>
          <w:szCs w:val="28"/>
        </w:rPr>
        <w:t>стране.</w:t>
      </w:r>
    </w:p>
    <w:p w:rsidR="00A45482" w:rsidRPr="00A45482" w:rsidRDefault="00A45482" w:rsidP="009B6D67">
      <w:pPr>
        <w:autoSpaceDE w:val="0"/>
        <w:autoSpaceDN w:val="0"/>
        <w:adjustRightInd w:val="0"/>
        <w:spacing w:after="0" w:line="348"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3.</w:t>
      </w:r>
      <w:r w:rsidRPr="009B6D67">
        <w:rPr>
          <w:rFonts w:ascii="Times New Roman" w:hAnsi="Times New Roman" w:cs="Times New Roman"/>
          <w:bCs/>
          <w:sz w:val="28"/>
          <w:szCs w:val="28"/>
        </w:rPr>
        <w:t>Тест.</w:t>
      </w:r>
      <w:r w:rsidRPr="00A45482">
        <w:rPr>
          <w:rFonts w:ascii="Times New Roman" w:hAnsi="Times New Roman" w:cs="Times New Roman"/>
          <w:b/>
          <w:bCs/>
          <w:sz w:val="28"/>
          <w:szCs w:val="28"/>
        </w:rPr>
        <w:t xml:space="preserve"> </w:t>
      </w:r>
      <w:r w:rsidRPr="00A45482">
        <w:rPr>
          <w:rFonts w:ascii="Times New Roman" w:hAnsi="Times New Roman" w:cs="Times New Roman"/>
          <w:sz w:val="28"/>
          <w:szCs w:val="28"/>
        </w:rPr>
        <w:t>Что относится к функциям товарных бирж?</w:t>
      </w:r>
    </w:p>
    <w:p w:rsidR="00A45482" w:rsidRPr="00A45482" w:rsidRDefault="00A45482" w:rsidP="009B6D67">
      <w:pPr>
        <w:autoSpaceDE w:val="0"/>
        <w:autoSpaceDN w:val="0"/>
        <w:adjustRightInd w:val="0"/>
        <w:spacing w:after="0" w:line="348"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А. Урегулирование споров.</w:t>
      </w:r>
    </w:p>
    <w:p w:rsidR="00A45482" w:rsidRPr="00A45482" w:rsidRDefault="00A45482" w:rsidP="009B6D67">
      <w:pPr>
        <w:autoSpaceDE w:val="0"/>
        <w:autoSpaceDN w:val="0"/>
        <w:adjustRightInd w:val="0"/>
        <w:spacing w:after="0" w:line="348"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Б. Котировка цен.</w:t>
      </w:r>
    </w:p>
    <w:p w:rsidR="00A45482" w:rsidRPr="00A45482" w:rsidRDefault="00A45482" w:rsidP="009B6D67">
      <w:pPr>
        <w:autoSpaceDE w:val="0"/>
        <w:autoSpaceDN w:val="0"/>
        <w:adjustRightInd w:val="0"/>
        <w:spacing w:after="0" w:line="348"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lastRenderedPageBreak/>
        <w:t>B. Продвижение своей продукции на новые рынки сбыта.</w:t>
      </w:r>
    </w:p>
    <w:p w:rsidR="00A45482" w:rsidRPr="00A45482" w:rsidRDefault="00A45482" w:rsidP="00BA736F">
      <w:pPr>
        <w:autoSpaceDE w:val="0"/>
        <w:autoSpaceDN w:val="0"/>
        <w:adjustRightInd w:val="0"/>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Вариант 27</w:t>
      </w:r>
    </w:p>
    <w:p w:rsidR="00A45482" w:rsidRPr="00A45482" w:rsidRDefault="00A45482" w:rsidP="00BA736F">
      <w:pPr>
        <w:autoSpaceDE w:val="0"/>
        <w:autoSpaceDN w:val="0"/>
        <w:adjustRightInd w:val="0"/>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1. Назначение компенсационных бирж.</w:t>
      </w:r>
    </w:p>
    <w:p w:rsidR="00A45482" w:rsidRPr="00A45482" w:rsidRDefault="00A45482" w:rsidP="00BA736F">
      <w:pPr>
        <w:autoSpaceDE w:val="0"/>
        <w:autoSpaceDN w:val="0"/>
        <w:adjustRightInd w:val="0"/>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2.Функции бирж.</w:t>
      </w:r>
    </w:p>
    <w:p w:rsidR="00A45482" w:rsidRPr="00A45482" w:rsidRDefault="00A45482" w:rsidP="00BA736F">
      <w:pPr>
        <w:autoSpaceDE w:val="0"/>
        <w:autoSpaceDN w:val="0"/>
        <w:adjustRightInd w:val="0"/>
        <w:spacing w:after="0" w:line="360" w:lineRule="auto"/>
        <w:ind w:firstLine="709"/>
        <w:jc w:val="both"/>
        <w:rPr>
          <w:rFonts w:ascii="Times New Roman" w:hAnsi="Times New Roman" w:cs="Times New Roman"/>
          <w:sz w:val="28"/>
          <w:szCs w:val="28"/>
        </w:rPr>
      </w:pPr>
      <w:r w:rsidRPr="009B6D67">
        <w:rPr>
          <w:rFonts w:ascii="Times New Roman" w:hAnsi="Times New Roman" w:cs="Times New Roman"/>
          <w:bCs/>
          <w:sz w:val="28"/>
          <w:szCs w:val="28"/>
        </w:rPr>
        <w:t xml:space="preserve">Задача. </w:t>
      </w:r>
      <w:r w:rsidRPr="00A45482">
        <w:rPr>
          <w:rFonts w:ascii="Times New Roman" w:hAnsi="Times New Roman" w:cs="Times New Roman"/>
          <w:sz w:val="28"/>
          <w:szCs w:val="28"/>
        </w:rPr>
        <w:t>Учредителями товарной биржи представлены комиссии по</w:t>
      </w:r>
      <w:r w:rsidR="009B6D67" w:rsidRPr="009B6D67">
        <w:rPr>
          <w:rFonts w:ascii="Times New Roman" w:hAnsi="Times New Roman" w:cs="Times New Roman"/>
          <w:sz w:val="28"/>
          <w:szCs w:val="28"/>
        </w:rPr>
        <w:t xml:space="preserve"> </w:t>
      </w:r>
      <w:r w:rsidRPr="00A45482">
        <w:rPr>
          <w:rFonts w:ascii="Times New Roman" w:hAnsi="Times New Roman" w:cs="Times New Roman"/>
          <w:sz w:val="28"/>
          <w:szCs w:val="28"/>
        </w:rPr>
        <w:t>товарным биржам документы на ее регистрацию. Уставный капитал биржи</w:t>
      </w:r>
      <w:r w:rsidR="009B6D67" w:rsidRPr="009B6D67">
        <w:rPr>
          <w:rFonts w:ascii="Times New Roman" w:hAnsi="Times New Roman" w:cs="Times New Roman"/>
          <w:sz w:val="28"/>
          <w:szCs w:val="28"/>
        </w:rPr>
        <w:t xml:space="preserve"> </w:t>
      </w:r>
      <w:r w:rsidRPr="00A45482">
        <w:rPr>
          <w:rFonts w:ascii="Times New Roman" w:hAnsi="Times New Roman" w:cs="Times New Roman"/>
          <w:sz w:val="28"/>
          <w:szCs w:val="28"/>
        </w:rPr>
        <w:t>равен 10 млн руб. Вклады учредителей составляют: Иванов И.И. - 1 млн руб.,</w:t>
      </w:r>
      <w:r w:rsidR="009B6D67" w:rsidRPr="009B6D67">
        <w:rPr>
          <w:rFonts w:ascii="Times New Roman" w:hAnsi="Times New Roman" w:cs="Times New Roman"/>
          <w:sz w:val="28"/>
          <w:szCs w:val="28"/>
        </w:rPr>
        <w:t xml:space="preserve"> </w:t>
      </w:r>
      <w:r w:rsidRPr="00A45482">
        <w:rPr>
          <w:rFonts w:ascii="Times New Roman" w:hAnsi="Times New Roman" w:cs="Times New Roman"/>
          <w:sz w:val="28"/>
          <w:szCs w:val="28"/>
        </w:rPr>
        <w:t>Петров П.П. - 2 млн руб., Сидоров С.С. - 3 млн руб., предприятие «А» - 1</w:t>
      </w:r>
      <w:r w:rsidR="009B6D67" w:rsidRPr="009B6D67">
        <w:rPr>
          <w:rFonts w:ascii="Times New Roman" w:hAnsi="Times New Roman" w:cs="Times New Roman"/>
          <w:sz w:val="28"/>
          <w:szCs w:val="28"/>
        </w:rPr>
        <w:t xml:space="preserve"> </w:t>
      </w:r>
      <w:r w:rsidRPr="00A45482">
        <w:rPr>
          <w:rFonts w:ascii="Times New Roman" w:hAnsi="Times New Roman" w:cs="Times New Roman"/>
          <w:sz w:val="28"/>
          <w:szCs w:val="28"/>
        </w:rPr>
        <w:t>млн руб., предприятие «Б» -1 млн руб., предприятие «В» - 1 млн руб.,</w:t>
      </w:r>
      <w:r w:rsidR="009B6D67" w:rsidRPr="009B6D67">
        <w:rPr>
          <w:rFonts w:ascii="Times New Roman" w:hAnsi="Times New Roman" w:cs="Times New Roman"/>
          <w:sz w:val="28"/>
          <w:szCs w:val="28"/>
        </w:rPr>
        <w:t xml:space="preserve"> </w:t>
      </w:r>
      <w:r w:rsidRPr="00A45482">
        <w:rPr>
          <w:rFonts w:ascii="Times New Roman" w:hAnsi="Times New Roman" w:cs="Times New Roman"/>
          <w:sz w:val="28"/>
          <w:szCs w:val="28"/>
        </w:rPr>
        <w:t>предприятие «С» - 1 млн руб. Будет ли зарегистрирована товарная биржа?</w:t>
      </w:r>
    </w:p>
    <w:p w:rsidR="00A45482" w:rsidRPr="00A45482" w:rsidRDefault="00A45482" w:rsidP="00BA736F">
      <w:pPr>
        <w:autoSpaceDE w:val="0"/>
        <w:autoSpaceDN w:val="0"/>
        <w:adjustRightInd w:val="0"/>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3.</w:t>
      </w:r>
      <w:r w:rsidRPr="009B6D67">
        <w:rPr>
          <w:rFonts w:ascii="Times New Roman" w:hAnsi="Times New Roman" w:cs="Times New Roman"/>
          <w:bCs/>
          <w:sz w:val="28"/>
          <w:szCs w:val="28"/>
        </w:rPr>
        <w:t>Тест.</w:t>
      </w:r>
      <w:r w:rsidRPr="00A45482">
        <w:rPr>
          <w:rFonts w:ascii="Times New Roman" w:hAnsi="Times New Roman" w:cs="Times New Roman"/>
          <w:b/>
          <w:bCs/>
          <w:sz w:val="28"/>
          <w:szCs w:val="28"/>
        </w:rPr>
        <w:t xml:space="preserve"> </w:t>
      </w:r>
      <w:r w:rsidRPr="00A45482">
        <w:rPr>
          <w:rFonts w:ascii="Times New Roman" w:hAnsi="Times New Roman" w:cs="Times New Roman"/>
          <w:sz w:val="28"/>
          <w:szCs w:val="28"/>
        </w:rPr>
        <w:t>Является ли биржа коммерческой организацией?</w:t>
      </w:r>
    </w:p>
    <w:p w:rsidR="00A45482" w:rsidRPr="00A45482" w:rsidRDefault="00A45482" w:rsidP="00BA736F">
      <w:pPr>
        <w:autoSpaceDE w:val="0"/>
        <w:autoSpaceDN w:val="0"/>
        <w:adjustRightInd w:val="0"/>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А. Да.</w:t>
      </w:r>
    </w:p>
    <w:p w:rsidR="00A45482" w:rsidRPr="00A45482" w:rsidRDefault="00A45482" w:rsidP="00BA736F">
      <w:pPr>
        <w:autoSpaceDE w:val="0"/>
        <w:autoSpaceDN w:val="0"/>
        <w:adjustRightInd w:val="0"/>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Б. Нет.</w:t>
      </w:r>
    </w:p>
    <w:p w:rsidR="00A45482" w:rsidRPr="00A45482" w:rsidRDefault="00A45482" w:rsidP="00BA736F">
      <w:pPr>
        <w:autoSpaceDE w:val="0"/>
        <w:autoSpaceDN w:val="0"/>
        <w:adjustRightInd w:val="0"/>
        <w:spacing w:after="0" w:line="360" w:lineRule="auto"/>
        <w:ind w:firstLine="709"/>
        <w:jc w:val="both"/>
        <w:rPr>
          <w:rFonts w:ascii="Times New Roman" w:hAnsi="Times New Roman" w:cs="Times New Roman"/>
          <w:sz w:val="28"/>
          <w:szCs w:val="28"/>
        </w:rPr>
      </w:pPr>
    </w:p>
    <w:p w:rsidR="00A45482" w:rsidRPr="00A45482" w:rsidRDefault="00A45482" w:rsidP="00BA736F">
      <w:pPr>
        <w:autoSpaceDE w:val="0"/>
        <w:autoSpaceDN w:val="0"/>
        <w:adjustRightInd w:val="0"/>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Вариант 28</w:t>
      </w:r>
    </w:p>
    <w:p w:rsidR="00A45482" w:rsidRPr="00A45482" w:rsidRDefault="00A45482" w:rsidP="00BA736F">
      <w:pPr>
        <w:pStyle w:val="a3"/>
        <w:numPr>
          <w:ilvl w:val="0"/>
          <w:numId w:val="4"/>
        </w:numPr>
        <w:tabs>
          <w:tab w:val="left" w:pos="1159"/>
        </w:tabs>
        <w:spacing w:after="0" w:line="360" w:lineRule="auto"/>
        <w:ind w:left="0" w:firstLine="709"/>
        <w:jc w:val="both"/>
        <w:rPr>
          <w:rFonts w:ascii="Times New Roman" w:hAnsi="Times New Roman" w:cs="Times New Roman"/>
          <w:sz w:val="28"/>
          <w:szCs w:val="28"/>
        </w:rPr>
      </w:pPr>
      <w:r w:rsidRPr="00A45482">
        <w:rPr>
          <w:rFonts w:ascii="Times New Roman" w:hAnsi="Times New Roman" w:cs="Times New Roman"/>
          <w:sz w:val="28"/>
          <w:szCs w:val="28"/>
        </w:rPr>
        <w:t>Виды хеджирования.</w:t>
      </w:r>
    </w:p>
    <w:p w:rsidR="00A45482" w:rsidRPr="00A45482" w:rsidRDefault="00A45482" w:rsidP="00BA736F">
      <w:pPr>
        <w:pStyle w:val="Default"/>
        <w:spacing w:line="360" w:lineRule="auto"/>
        <w:ind w:firstLine="709"/>
        <w:jc w:val="both"/>
        <w:rPr>
          <w:sz w:val="28"/>
          <w:szCs w:val="28"/>
        </w:rPr>
      </w:pPr>
      <w:r w:rsidRPr="00A45482">
        <w:rPr>
          <w:sz w:val="28"/>
          <w:szCs w:val="28"/>
        </w:rPr>
        <w:t xml:space="preserve">2. Форвардные сделки. </w:t>
      </w:r>
    </w:p>
    <w:p w:rsidR="00A45482" w:rsidRPr="00A45482" w:rsidRDefault="00A45482" w:rsidP="00BA736F">
      <w:pPr>
        <w:pStyle w:val="Default"/>
        <w:spacing w:line="360" w:lineRule="auto"/>
        <w:ind w:firstLine="709"/>
        <w:jc w:val="both"/>
        <w:rPr>
          <w:sz w:val="28"/>
          <w:szCs w:val="28"/>
        </w:rPr>
      </w:pPr>
      <w:r w:rsidRPr="009B6D67">
        <w:rPr>
          <w:bCs/>
          <w:sz w:val="28"/>
          <w:szCs w:val="28"/>
        </w:rPr>
        <w:t>Задача.</w:t>
      </w:r>
      <w:r w:rsidRPr="00A45482">
        <w:rPr>
          <w:b/>
          <w:bCs/>
          <w:sz w:val="28"/>
          <w:szCs w:val="28"/>
        </w:rPr>
        <w:t xml:space="preserve"> </w:t>
      </w:r>
      <w:r w:rsidRPr="00A45482">
        <w:rPr>
          <w:sz w:val="28"/>
          <w:szCs w:val="28"/>
        </w:rPr>
        <w:t xml:space="preserve">Казначей </w:t>
      </w:r>
      <w:proofErr w:type="spellStart"/>
      <w:r w:rsidRPr="00A45482">
        <w:rPr>
          <w:sz w:val="28"/>
          <w:szCs w:val="28"/>
        </w:rPr>
        <w:t>Суперкорп</w:t>
      </w:r>
      <w:proofErr w:type="spellEnd"/>
      <w:r w:rsidRPr="00A45482">
        <w:rPr>
          <w:sz w:val="28"/>
          <w:szCs w:val="28"/>
        </w:rPr>
        <w:t xml:space="preserve"> покупает у Дайна Банка трехмесячный стерлинговый опцион кредитора на трехмесячную (92 дня) Лондонскую межбанковскую ставку в 11 % на сумму займа 10 млн фунтов стерлингов. В срок окончания опциона LIBOR составляет 9%. Следует определить, какую сумму компенсации за опцион надо заплатить до окончания срока. </w:t>
      </w:r>
    </w:p>
    <w:p w:rsidR="00A45482" w:rsidRPr="00A45482" w:rsidRDefault="00A45482" w:rsidP="00BA736F">
      <w:pPr>
        <w:pStyle w:val="Default"/>
        <w:spacing w:line="360" w:lineRule="auto"/>
        <w:ind w:firstLine="709"/>
        <w:jc w:val="both"/>
        <w:rPr>
          <w:sz w:val="28"/>
          <w:szCs w:val="28"/>
        </w:rPr>
      </w:pPr>
      <w:r w:rsidRPr="00A45482">
        <w:rPr>
          <w:sz w:val="28"/>
          <w:szCs w:val="28"/>
        </w:rPr>
        <w:t xml:space="preserve">Сумму компенсации за опцион можно вычислить при помощи следующей простой формулы: </w:t>
      </w:r>
    </w:p>
    <w:p w:rsidR="009B6D67" w:rsidRDefault="00244788" w:rsidP="009B6D67">
      <w:pPr>
        <w:tabs>
          <w:tab w:val="left" w:pos="1159"/>
        </w:tabs>
        <w:spacing w:after="0" w:line="360" w:lineRule="auto"/>
        <w:ind w:firstLine="709"/>
        <w:jc w:val="both"/>
        <w:rPr>
          <w:rFonts w:ascii="Times New Roman" w:hAnsi="Times New Roman" w:cs="Times New Roman"/>
          <w:sz w:val="28"/>
          <w:szCs w:val="28"/>
        </w:rPr>
      </w:pPr>
      <m:oMathPara>
        <m:oMath>
          <m:f>
            <m:fPr>
              <m:ctrlPr>
                <w:rPr>
                  <w:rFonts w:ascii="Cambria Math" w:hAnsi="Cambria Math" w:cs="Times New Roman"/>
                  <w:i/>
                  <w:sz w:val="28"/>
                  <w:szCs w:val="28"/>
                </w:rPr>
              </m:ctrlPr>
            </m:fPr>
            <m:num>
              <m:r>
                <w:rPr>
                  <w:rFonts w:ascii="Cambria Math" w:hAnsi="Cambria Math" w:cs="Times New Roman"/>
                  <w:sz w:val="28"/>
                  <w:szCs w:val="28"/>
                </w:rPr>
                <m:t>(R-L)×D×A</m:t>
              </m:r>
            </m:num>
            <m:den>
              <m:d>
                <m:dPr>
                  <m:ctrlPr>
                    <w:rPr>
                      <w:rFonts w:ascii="Cambria Math" w:hAnsi="Cambria Math" w:cs="Times New Roman"/>
                      <w:i/>
                      <w:sz w:val="28"/>
                      <w:szCs w:val="28"/>
                    </w:rPr>
                  </m:ctrlPr>
                </m:dPr>
                <m:e>
                  <m:r>
                    <w:rPr>
                      <w:rFonts w:ascii="Cambria Math" w:hAnsi="Cambria Math" w:cs="Times New Roman"/>
                      <w:sz w:val="28"/>
                      <w:szCs w:val="28"/>
                    </w:rPr>
                    <m:t>B×100</m:t>
                  </m:r>
                </m:e>
              </m:d>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L×D</m:t>
                  </m:r>
                </m:e>
              </m:d>
              <m:r>
                <w:rPr>
                  <w:rFonts w:ascii="Cambria Math" w:hAnsi="Cambria Math" w:cs="Times New Roman"/>
                  <w:sz w:val="28"/>
                  <w:szCs w:val="28"/>
                </w:rPr>
                <m:t>,</m:t>
              </m:r>
            </m:den>
          </m:f>
        </m:oMath>
      </m:oMathPara>
    </w:p>
    <w:p w:rsidR="009B6D67" w:rsidRDefault="00A45482" w:rsidP="00BA736F">
      <w:pPr>
        <w:pStyle w:val="Default"/>
        <w:spacing w:line="360" w:lineRule="auto"/>
        <w:ind w:firstLine="709"/>
        <w:jc w:val="both"/>
        <w:rPr>
          <w:sz w:val="28"/>
          <w:szCs w:val="28"/>
        </w:rPr>
      </w:pPr>
      <w:r w:rsidRPr="00A45482">
        <w:rPr>
          <w:sz w:val="28"/>
          <w:szCs w:val="28"/>
        </w:rPr>
        <w:t xml:space="preserve">где </w:t>
      </w:r>
    </w:p>
    <w:p w:rsidR="00A45482" w:rsidRPr="00A45482" w:rsidRDefault="00A45482" w:rsidP="00BA736F">
      <w:pPr>
        <w:pStyle w:val="Default"/>
        <w:spacing w:line="360" w:lineRule="auto"/>
        <w:ind w:firstLine="709"/>
        <w:jc w:val="both"/>
        <w:rPr>
          <w:sz w:val="28"/>
          <w:szCs w:val="28"/>
        </w:rPr>
      </w:pPr>
      <w:r w:rsidRPr="00A45482">
        <w:rPr>
          <w:i/>
          <w:iCs/>
          <w:sz w:val="28"/>
          <w:szCs w:val="28"/>
        </w:rPr>
        <w:t xml:space="preserve">R - </w:t>
      </w:r>
      <w:r w:rsidRPr="00A45482">
        <w:rPr>
          <w:sz w:val="28"/>
          <w:szCs w:val="28"/>
        </w:rPr>
        <w:t xml:space="preserve">сделочная процентная ставка - 11%; </w:t>
      </w:r>
    </w:p>
    <w:p w:rsidR="00A45482" w:rsidRPr="00A45482" w:rsidRDefault="00A45482" w:rsidP="00BA736F">
      <w:pPr>
        <w:pStyle w:val="Default"/>
        <w:spacing w:line="360" w:lineRule="auto"/>
        <w:ind w:firstLine="709"/>
        <w:jc w:val="both"/>
        <w:rPr>
          <w:sz w:val="28"/>
          <w:szCs w:val="28"/>
        </w:rPr>
      </w:pPr>
      <w:r w:rsidRPr="00A45482">
        <w:rPr>
          <w:i/>
          <w:iCs/>
          <w:sz w:val="28"/>
          <w:szCs w:val="28"/>
        </w:rPr>
        <w:t xml:space="preserve">L </w:t>
      </w:r>
      <w:r w:rsidRPr="00A45482">
        <w:rPr>
          <w:sz w:val="28"/>
          <w:szCs w:val="28"/>
        </w:rPr>
        <w:t xml:space="preserve">- основная процентная ставка (т.е. LIBOR) - 9%; </w:t>
      </w:r>
    </w:p>
    <w:p w:rsidR="00A45482" w:rsidRPr="00A45482" w:rsidRDefault="00A45482" w:rsidP="00BA736F">
      <w:pPr>
        <w:pStyle w:val="Default"/>
        <w:spacing w:line="360" w:lineRule="auto"/>
        <w:ind w:firstLine="709"/>
        <w:jc w:val="both"/>
        <w:rPr>
          <w:sz w:val="28"/>
          <w:szCs w:val="28"/>
        </w:rPr>
      </w:pPr>
      <w:r w:rsidRPr="00A45482">
        <w:rPr>
          <w:i/>
          <w:iCs/>
          <w:sz w:val="28"/>
          <w:szCs w:val="28"/>
        </w:rPr>
        <w:t xml:space="preserve">D </w:t>
      </w:r>
      <w:r w:rsidRPr="00A45482">
        <w:rPr>
          <w:sz w:val="28"/>
          <w:szCs w:val="28"/>
        </w:rPr>
        <w:t xml:space="preserve">- число дней в периоде, за который начисляется процент, -92; </w:t>
      </w:r>
    </w:p>
    <w:p w:rsidR="00A45482" w:rsidRPr="00A45482" w:rsidRDefault="00A45482" w:rsidP="00BA736F">
      <w:pPr>
        <w:pStyle w:val="Default"/>
        <w:spacing w:line="360" w:lineRule="auto"/>
        <w:ind w:firstLine="709"/>
        <w:jc w:val="both"/>
        <w:rPr>
          <w:sz w:val="28"/>
          <w:szCs w:val="28"/>
        </w:rPr>
      </w:pPr>
      <w:r w:rsidRPr="00A45482">
        <w:rPr>
          <w:i/>
          <w:iCs/>
          <w:sz w:val="28"/>
          <w:szCs w:val="28"/>
        </w:rPr>
        <w:lastRenderedPageBreak/>
        <w:t xml:space="preserve">А </w:t>
      </w:r>
      <w:r w:rsidRPr="00A45482">
        <w:rPr>
          <w:sz w:val="28"/>
          <w:szCs w:val="28"/>
        </w:rPr>
        <w:t xml:space="preserve">- капитал, на который начисляется процент, 10 млн фунтов </w:t>
      </w:r>
      <w:proofErr w:type="spellStart"/>
      <w:r w:rsidRPr="00A45482">
        <w:rPr>
          <w:sz w:val="28"/>
          <w:szCs w:val="28"/>
        </w:rPr>
        <w:t>стерл</w:t>
      </w:r>
      <w:proofErr w:type="spellEnd"/>
      <w:r w:rsidRPr="00A45482">
        <w:rPr>
          <w:sz w:val="28"/>
          <w:szCs w:val="28"/>
        </w:rPr>
        <w:t xml:space="preserve">.; </w:t>
      </w:r>
    </w:p>
    <w:p w:rsidR="00A45482" w:rsidRPr="00A45482" w:rsidRDefault="00A45482" w:rsidP="00BA736F">
      <w:pPr>
        <w:pStyle w:val="Default"/>
        <w:spacing w:line="360" w:lineRule="auto"/>
        <w:ind w:firstLine="709"/>
        <w:jc w:val="both"/>
        <w:rPr>
          <w:sz w:val="28"/>
          <w:szCs w:val="28"/>
        </w:rPr>
      </w:pPr>
      <w:r w:rsidRPr="00A45482">
        <w:rPr>
          <w:i/>
          <w:iCs/>
          <w:sz w:val="28"/>
          <w:szCs w:val="28"/>
        </w:rPr>
        <w:t xml:space="preserve">В </w:t>
      </w:r>
      <w:r w:rsidRPr="00A45482">
        <w:rPr>
          <w:sz w:val="28"/>
          <w:szCs w:val="28"/>
        </w:rPr>
        <w:t xml:space="preserve">- число дней в году - 365. </w:t>
      </w:r>
    </w:p>
    <w:p w:rsidR="00A45482" w:rsidRPr="00A45482" w:rsidRDefault="00A45482" w:rsidP="00BA736F">
      <w:pPr>
        <w:pStyle w:val="Default"/>
        <w:spacing w:line="360" w:lineRule="auto"/>
        <w:ind w:firstLine="709"/>
        <w:jc w:val="both"/>
        <w:rPr>
          <w:sz w:val="28"/>
          <w:szCs w:val="28"/>
        </w:rPr>
      </w:pPr>
      <w:r w:rsidRPr="00A45482">
        <w:rPr>
          <w:sz w:val="28"/>
          <w:szCs w:val="28"/>
        </w:rPr>
        <w:t xml:space="preserve">3. </w:t>
      </w:r>
      <w:r w:rsidRPr="009B6D67">
        <w:rPr>
          <w:bCs/>
          <w:sz w:val="28"/>
          <w:szCs w:val="28"/>
        </w:rPr>
        <w:t>Тест.</w:t>
      </w:r>
      <w:r w:rsidRPr="00A45482">
        <w:rPr>
          <w:b/>
          <w:bCs/>
          <w:sz w:val="28"/>
          <w:szCs w:val="28"/>
        </w:rPr>
        <w:t xml:space="preserve"> </w:t>
      </w:r>
      <w:r w:rsidRPr="00A45482">
        <w:rPr>
          <w:sz w:val="28"/>
          <w:szCs w:val="28"/>
        </w:rPr>
        <w:t xml:space="preserve">Должен ли быть определен в уставе размер уставного капитала? </w:t>
      </w:r>
    </w:p>
    <w:p w:rsidR="00A45482" w:rsidRPr="00A45482" w:rsidRDefault="00A45482" w:rsidP="00BA736F">
      <w:pPr>
        <w:pStyle w:val="Default"/>
        <w:spacing w:line="360" w:lineRule="auto"/>
        <w:ind w:firstLine="709"/>
        <w:jc w:val="both"/>
        <w:rPr>
          <w:sz w:val="28"/>
          <w:szCs w:val="28"/>
        </w:rPr>
      </w:pPr>
      <w:r w:rsidRPr="00A45482">
        <w:rPr>
          <w:sz w:val="28"/>
          <w:szCs w:val="28"/>
        </w:rPr>
        <w:t xml:space="preserve">А. Да. </w:t>
      </w:r>
    </w:p>
    <w:p w:rsidR="00A45482" w:rsidRPr="00A45482" w:rsidRDefault="00A45482" w:rsidP="00BA736F">
      <w:pPr>
        <w:pStyle w:val="Default"/>
        <w:spacing w:line="360" w:lineRule="auto"/>
        <w:ind w:firstLine="709"/>
        <w:jc w:val="both"/>
        <w:rPr>
          <w:sz w:val="28"/>
          <w:szCs w:val="28"/>
        </w:rPr>
      </w:pPr>
      <w:r w:rsidRPr="00A45482">
        <w:rPr>
          <w:sz w:val="28"/>
          <w:szCs w:val="28"/>
        </w:rPr>
        <w:t xml:space="preserve">Б. Нет. </w:t>
      </w:r>
    </w:p>
    <w:p w:rsidR="009B6D67" w:rsidRDefault="009B6D67" w:rsidP="00BA736F">
      <w:pPr>
        <w:pStyle w:val="Default"/>
        <w:spacing w:line="360" w:lineRule="auto"/>
        <w:ind w:firstLine="709"/>
        <w:jc w:val="both"/>
        <w:rPr>
          <w:sz w:val="28"/>
          <w:szCs w:val="28"/>
        </w:rPr>
      </w:pPr>
    </w:p>
    <w:p w:rsidR="00A45482" w:rsidRPr="00A45482" w:rsidRDefault="00A45482" w:rsidP="00BA736F">
      <w:pPr>
        <w:pStyle w:val="Default"/>
        <w:spacing w:line="360" w:lineRule="auto"/>
        <w:ind w:firstLine="709"/>
        <w:jc w:val="both"/>
        <w:rPr>
          <w:sz w:val="28"/>
          <w:szCs w:val="28"/>
        </w:rPr>
      </w:pPr>
      <w:r w:rsidRPr="00A45482">
        <w:rPr>
          <w:sz w:val="28"/>
          <w:szCs w:val="28"/>
        </w:rPr>
        <w:t xml:space="preserve">Вариант 29 </w:t>
      </w:r>
    </w:p>
    <w:p w:rsidR="00A45482" w:rsidRPr="00A45482" w:rsidRDefault="00A45482" w:rsidP="00BA736F">
      <w:pPr>
        <w:pStyle w:val="Default"/>
        <w:spacing w:line="360" w:lineRule="auto"/>
        <w:ind w:firstLine="709"/>
        <w:jc w:val="both"/>
        <w:rPr>
          <w:sz w:val="28"/>
          <w:szCs w:val="28"/>
        </w:rPr>
      </w:pPr>
      <w:r w:rsidRPr="00A45482">
        <w:rPr>
          <w:sz w:val="28"/>
          <w:szCs w:val="28"/>
        </w:rPr>
        <w:t xml:space="preserve">1. Возможные стратегии работы при биржевых рисках. </w:t>
      </w:r>
    </w:p>
    <w:p w:rsidR="00A45482" w:rsidRPr="00A45482" w:rsidRDefault="00A45482" w:rsidP="00BA736F">
      <w:pPr>
        <w:pStyle w:val="Default"/>
        <w:spacing w:line="360" w:lineRule="auto"/>
        <w:ind w:firstLine="709"/>
        <w:jc w:val="both"/>
        <w:rPr>
          <w:sz w:val="28"/>
          <w:szCs w:val="28"/>
        </w:rPr>
      </w:pPr>
      <w:r w:rsidRPr="00A45482">
        <w:rPr>
          <w:sz w:val="28"/>
          <w:szCs w:val="28"/>
        </w:rPr>
        <w:t xml:space="preserve">2.Содержание Закона «О товарных биржах и биржевой торговли в РФ». </w:t>
      </w:r>
    </w:p>
    <w:p w:rsidR="00A45482" w:rsidRPr="00A45482" w:rsidRDefault="00A45482" w:rsidP="00BA736F">
      <w:pPr>
        <w:pStyle w:val="Default"/>
        <w:spacing w:line="360" w:lineRule="auto"/>
        <w:ind w:firstLine="709"/>
        <w:jc w:val="both"/>
        <w:rPr>
          <w:sz w:val="28"/>
          <w:szCs w:val="28"/>
        </w:rPr>
      </w:pPr>
      <w:r w:rsidRPr="009B6D67">
        <w:rPr>
          <w:bCs/>
          <w:sz w:val="28"/>
          <w:szCs w:val="28"/>
        </w:rPr>
        <w:t>Задача. В</w:t>
      </w:r>
      <w:r w:rsidRPr="00A45482">
        <w:rPr>
          <w:b/>
          <w:bCs/>
          <w:sz w:val="28"/>
          <w:szCs w:val="28"/>
        </w:rPr>
        <w:t xml:space="preserve"> </w:t>
      </w:r>
      <w:r w:rsidRPr="00A45482">
        <w:rPr>
          <w:sz w:val="28"/>
          <w:szCs w:val="28"/>
        </w:rPr>
        <w:t xml:space="preserve">соответствии с соглашением продавец опциона (автор) должен платить его владельцу компенсацию за каждый квартал (92 дня). Если в установленный срок Лондонская межбанковская ставка будет составлять 9%, сделочная ставка - 8%, а сумма капитала -30 млн </w:t>
      </w:r>
      <w:proofErr w:type="spellStart"/>
      <w:r w:rsidRPr="00A45482">
        <w:rPr>
          <w:sz w:val="28"/>
          <w:szCs w:val="28"/>
        </w:rPr>
        <w:t>долл</w:t>
      </w:r>
      <w:proofErr w:type="spellEnd"/>
      <w:r w:rsidRPr="00A45482">
        <w:rPr>
          <w:sz w:val="28"/>
          <w:szCs w:val="28"/>
        </w:rPr>
        <w:t xml:space="preserve">, то компенсацию можно определить по формуле: </w:t>
      </w:r>
    </w:p>
    <w:p w:rsidR="009B6D67" w:rsidRDefault="00244788" w:rsidP="009B6D67">
      <w:pPr>
        <w:tabs>
          <w:tab w:val="left" w:pos="1159"/>
        </w:tabs>
        <w:spacing w:after="0" w:line="360" w:lineRule="auto"/>
        <w:ind w:firstLine="709"/>
        <w:jc w:val="both"/>
        <w:rPr>
          <w:rFonts w:ascii="Times New Roman" w:hAnsi="Times New Roman" w:cs="Times New Roman"/>
          <w:sz w:val="28"/>
          <w:szCs w:val="28"/>
        </w:rPr>
      </w:pPr>
      <m:oMathPara>
        <m:oMath>
          <m:f>
            <m:fPr>
              <m:ctrlPr>
                <w:rPr>
                  <w:rFonts w:ascii="Cambria Math" w:hAnsi="Cambria Math" w:cs="Times New Roman"/>
                  <w:i/>
                  <w:sz w:val="28"/>
                  <w:szCs w:val="28"/>
                </w:rPr>
              </m:ctrlPr>
            </m:fPr>
            <m:num>
              <m:r>
                <w:rPr>
                  <w:rFonts w:ascii="Cambria Math" w:hAnsi="Cambria Math" w:cs="Times New Roman"/>
                  <w:sz w:val="28"/>
                  <w:szCs w:val="28"/>
                </w:rPr>
                <m:t>(R-L)×D×A</m:t>
              </m:r>
            </m:num>
            <m:den>
              <m:d>
                <m:dPr>
                  <m:ctrlPr>
                    <w:rPr>
                      <w:rFonts w:ascii="Cambria Math" w:hAnsi="Cambria Math" w:cs="Times New Roman"/>
                      <w:i/>
                      <w:sz w:val="28"/>
                      <w:szCs w:val="28"/>
                    </w:rPr>
                  </m:ctrlPr>
                </m:dPr>
                <m:e>
                  <m:r>
                    <w:rPr>
                      <w:rFonts w:ascii="Cambria Math" w:hAnsi="Cambria Math" w:cs="Times New Roman"/>
                      <w:sz w:val="28"/>
                      <w:szCs w:val="28"/>
                    </w:rPr>
                    <m:t>B×100</m:t>
                  </m:r>
                </m:e>
              </m:d>
            </m:den>
          </m:f>
          <m:r>
            <w:rPr>
              <w:rFonts w:ascii="Cambria Math" w:hAnsi="Cambria Math" w:cs="Times New Roman"/>
              <w:sz w:val="28"/>
              <w:szCs w:val="28"/>
            </w:rPr>
            <m:t>,</m:t>
          </m:r>
        </m:oMath>
      </m:oMathPara>
    </w:p>
    <w:p w:rsidR="009B6D67" w:rsidRDefault="00A45482" w:rsidP="00BA736F">
      <w:pPr>
        <w:pStyle w:val="Default"/>
        <w:spacing w:line="360" w:lineRule="auto"/>
        <w:ind w:firstLine="709"/>
        <w:jc w:val="both"/>
        <w:rPr>
          <w:sz w:val="28"/>
          <w:szCs w:val="28"/>
        </w:rPr>
      </w:pPr>
      <w:r w:rsidRPr="00A45482">
        <w:rPr>
          <w:sz w:val="28"/>
          <w:szCs w:val="28"/>
        </w:rPr>
        <w:t xml:space="preserve">где </w:t>
      </w:r>
    </w:p>
    <w:p w:rsidR="00A45482" w:rsidRPr="00A45482" w:rsidRDefault="00A45482" w:rsidP="00BA736F">
      <w:pPr>
        <w:pStyle w:val="Default"/>
        <w:spacing w:line="360" w:lineRule="auto"/>
        <w:ind w:firstLine="709"/>
        <w:jc w:val="both"/>
        <w:rPr>
          <w:sz w:val="28"/>
          <w:szCs w:val="28"/>
        </w:rPr>
      </w:pPr>
      <w:r w:rsidRPr="00A45482">
        <w:rPr>
          <w:i/>
          <w:iCs/>
          <w:sz w:val="28"/>
          <w:szCs w:val="28"/>
        </w:rPr>
        <w:t xml:space="preserve">R </w:t>
      </w:r>
      <w:r w:rsidRPr="00A45482">
        <w:rPr>
          <w:sz w:val="28"/>
          <w:szCs w:val="28"/>
        </w:rPr>
        <w:t xml:space="preserve">- сделочная процентная ставка - 8%; </w:t>
      </w:r>
    </w:p>
    <w:p w:rsidR="00A45482" w:rsidRPr="00A45482" w:rsidRDefault="00A45482" w:rsidP="00BA736F">
      <w:pPr>
        <w:pStyle w:val="Default"/>
        <w:spacing w:line="360" w:lineRule="auto"/>
        <w:ind w:firstLine="709"/>
        <w:jc w:val="both"/>
        <w:rPr>
          <w:sz w:val="28"/>
          <w:szCs w:val="28"/>
        </w:rPr>
      </w:pPr>
      <w:r w:rsidRPr="00A45482">
        <w:rPr>
          <w:i/>
          <w:iCs/>
          <w:sz w:val="28"/>
          <w:szCs w:val="28"/>
        </w:rPr>
        <w:t xml:space="preserve">L </w:t>
      </w:r>
      <w:r w:rsidRPr="00A45482">
        <w:rPr>
          <w:sz w:val="28"/>
          <w:szCs w:val="28"/>
        </w:rPr>
        <w:t xml:space="preserve">- процентная ставка - LIBOR (Лондонская межбанковская ставка) - 9%; </w:t>
      </w:r>
    </w:p>
    <w:p w:rsidR="00A45482" w:rsidRPr="00A45482" w:rsidRDefault="00A45482" w:rsidP="00BA736F">
      <w:pPr>
        <w:pStyle w:val="Default"/>
        <w:spacing w:line="360" w:lineRule="auto"/>
        <w:ind w:firstLine="709"/>
        <w:jc w:val="both"/>
        <w:rPr>
          <w:sz w:val="28"/>
          <w:szCs w:val="28"/>
        </w:rPr>
      </w:pPr>
      <w:r w:rsidRPr="00A45482">
        <w:rPr>
          <w:i/>
          <w:iCs/>
          <w:sz w:val="28"/>
          <w:szCs w:val="28"/>
        </w:rPr>
        <w:t xml:space="preserve">D - </w:t>
      </w:r>
      <w:r w:rsidRPr="00A45482">
        <w:rPr>
          <w:sz w:val="28"/>
          <w:szCs w:val="28"/>
        </w:rPr>
        <w:t xml:space="preserve">число дней в периоде, за который начисляется процент, -92; </w:t>
      </w:r>
    </w:p>
    <w:p w:rsidR="00A45482" w:rsidRPr="00A45482" w:rsidRDefault="00A45482" w:rsidP="00BA736F">
      <w:pPr>
        <w:pStyle w:val="Default"/>
        <w:spacing w:line="360" w:lineRule="auto"/>
        <w:ind w:firstLine="709"/>
        <w:jc w:val="both"/>
        <w:rPr>
          <w:sz w:val="28"/>
          <w:szCs w:val="28"/>
        </w:rPr>
      </w:pPr>
      <w:r w:rsidRPr="00A45482">
        <w:rPr>
          <w:i/>
          <w:iCs/>
          <w:sz w:val="28"/>
          <w:szCs w:val="28"/>
        </w:rPr>
        <w:t xml:space="preserve">Л </w:t>
      </w:r>
      <w:r w:rsidRPr="00A45482">
        <w:rPr>
          <w:sz w:val="28"/>
          <w:szCs w:val="28"/>
        </w:rPr>
        <w:t xml:space="preserve">- сумма капитала; </w:t>
      </w:r>
    </w:p>
    <w:p w:rsidR="00A45482" w:rsidRPr="00A45482" w:rsidRDefault="00A45482" w:rsidP="00BA736F">
      <w:pPr>
        <w:pStyle w:val="Default"/>
        <w:spacing w:line="360" w:lineRule="auto"/>
        <w:ind w:firstLine="709"/>
        <w:jc w:val="both"/>
        <w:rPr>
          <w:sz w:val="28"/>
          <w:szCs w:val="28"/>
        </w:rPr>
      </w:pPr>
      <w:r w:rsidRPr="00A45482">
        <w:rPr>
          <w:i/>
          <w:iCs/>
          <w:sz w:val="28"/>
          <w:szCs w:val="28"/>
        </w:rPr>
        <w:t xml:space="preserve">В </w:t>
      </w:r>
      <w:r w:rsidRPr="00A45482">
        <w:rPr>
          <w:sz w:val="28"/>
          <w:szCs w:val="28"/>
        </w:rPr>
        <w:t xml:space="preserve">- число дней в финансовом году – 360. </w:t>
      </w:r>
    </w:p>
    <w:p w:rsidR="00A45482" w:rsidRPr="00A45482" w:rsidRDefault="00A45482" w:rsidP="00BA736F">
      <w:pPr>
        <w:pStyle w:val="Default"/>
        <w:spacing w:line="360" w:lineRule="auto"/>
        <w:ind w:firstLine="709"/>
        <w:jc w:val="both"/>
        <w:rPr>
          <w:sz w:val="28"/>
          <w:szCs w:val="28"/>
        </w:rPr>
      </w:pPr>
      <w:r w:rsidRPr="00A45482">
        <w:rPr>
          <w:sz w:val="28"/>
          <w:szCs w:val="28"/>
        </w:rPr>
        <w:t xml:space="preserve">3. </w:t>
      </w:r>
      <w:r w:rsidRPr="009B6D67">
        <w:rPr>
          <w:bCs/>
          <w:sz w:val="28"/>
          <w:szCs w:val="28"/>
        </w:rPr>
        <w:t>Тест.</w:t>
      </w:r>
      <w:r w:rsidRPr="00A45482">
        <w:rPr>
          <w:b/>
          <w:bCs/>
          <w:sz w:val="28"/>
          <w:szCs w:val="28"/>
        </w:rPr>
        <w:t xml:space="preserve"> </w:t>
      </w:r>
      <w:r w:rsidRPr="00A45482">
        <w:rPr>
          <w:sz w:val="28"/>
          <w:szCs w:val="28"/>
        </w:rPr>
        <w:t xml:space="preserve">Что должно быть определено в правилах биржевой торговли? </w:t>
      </w:r>
    </w:p>
    <w:p w:rsidR="00A45482" w:rsidRPr="00A45482" w:rsidRDefault="00A45482" w:rsidP="00BA736F">
      <w:pPr>
        <w:pStyle w:val="Default"/>
        <w:spacing w:line="360" w:lineRule="auto"/>
        <w:ind w:firstLine="709"/>
        <w:jc w:val="both"/>
        <w:rPr>
          <w:sz w:val="28"/>
          <w:szCs w:val="28"/>
        </w:rPr>
      </w:pPr>
      <w:r w:rsidRPr="00A45482">
        <w:rPr>
          <w:sz w:val="28"/>
          <w:szCs w:val="28"/>
        </w:rPr>
        <w:t xml:space="preserve">А. Порядок проведения биржевых торгов. </w:t>
      </w:r>
    </w:p>
    <w:p w:rsidR="00A45482" w:rsidRPr="00A45482" w:rsidRDefault="00A45482" w:rsidP="00BA736F">
      <w:pPr>
        <w:pStyle w:val="Default"/>
        <w:spacing w:line="360" w:lineRule="auto"/>
        <w:ind w:firstLine="709"/>
        <w:jc w:val="both"/>
        <w:rPr>
          <w:sz w:val="28"/>
          <w:szCs w:val="28"/>
        </w:rPr>
      </w:pPr>
      <w:r w:rsidRPr="00A45482">
        <w:rPr>
          <w:sz w:val="28"/>
          <w:szCs w:val="28"/>
        </w:rPr>
        <w:t xml:space="preserve">Б. Наименования товарных секций. </w:t>
      </w:r>
    </w:p>
    <w:p w:rsidR="00A45482" w:rsidRPr="00A45482" w:rsidRDefault="00A45482" w:rsidP="00BA736F">
      <w:pPr>
        <w:pStyle w:val="Default"/>
        <w:spacing w:line="360" w:lineRule="auto"/>
        <w:ind w:firstLine="709"/>
        <w:jc w:val="both"/>
        <w:rPr>
          <w:sz w:val="28"/>
          <w:szCs w:val="28"/>
        </w:rPr>
      </w:pPr>
      <w:r w:rsidRPr="00A45482">
        <w:rPr>
          <w:sz w:val="28"/>
          <w:szCs w:val="28"/>
        </w:rPr>
        <w:t xml:space="preserve">B. Виды биржевых сделок. </w:t>
      </w:r>
    </w:p>
    <w:p w:rsidR="00A45482" w:rsidRPr="00A45482" w:rsidRDefault="00A45482" w:rsidP="00BA736F">
      <w:pPr>
        <w:pStyle w:val="Default"/>
        <w:spacing w:line="360" w:lineRule="auto"/>
        <w:ind w:firstLine="709"/>
        <w:jc w:val="both"/>
        <w:rPr>
          <w:sz w:val="28"/>
          <w:szCs w:val="28"/>
        </w:rPr>
      </w:pPr>
      <w:r w:rsidRPr="00A45482">
        <w:rPr>
          <w:sz w:val="28"/>
          <w:szCs w:val="28"/>
        </w:rPr>
        <w:t xml:space="preserve">Г. Порядок информирования участников биржевой торговали о предстоящих биржевых торгах. </w:t>
      </w:r>
    </w:p>
    <w:p w:rsidR="009B6D67" w:rsidRDefault="009B6D67" w:rsidP="00BA736F">
      <w:pPr>
        <w:pStyle w:val="Default"/>
        <w:spacing w:line="360" w:lineRule="auto"/>
        <w:ind w:firstLine="709"/>
        <w:jc w:val="both"/>
        <w:rPr>
          <w:sz w:val="28"/>
          <w:szCs w:val="28"/>
        </w:rPr>
      </w:pPr>
    </w:p>
    <w:p w:rsidR="009B6D67" w:rsidRDefault="009B6D67" w:rsidP="00BA736F">
      <w:pPr>
        <w:pStyle w:val="Default"/>
        <w:spacing w:line="360" w:lineRule="auto"/>
        <w:ind w:firstLine="709"/>
        <w:jc w:val="both"/>
        <w:rPr>
          <w:sz w:val="28"/>
          <w:szCs w:val="28"/>
        </w:rPr>
      </w:pPr>
    </w:p>
    <w:p w:rsidR="00A45482" w:rsidRPr="00A45482" w:rsidRDefault="00A45482" w:rsidP="00BA736F">
      <w:pPr>
        <w:pStyle w:val="Default"/>
        <w:spacing w:line="360" w:lineRule="auto"/>
        <w:ind w:firstLine="709"/>
        <w:jc w:val="both"/>
        <w:rPr>
          <w:sz w:val="28"/>
          <w:szCs w:val="28"/>
        </w:rPr>
      </w:pPr>
      <w:r w:rsidRPr="00A45482">
        <w:rPr>
          <w:sz w:val="28"/>
          <w:szCs w:val="28"/>
        </w:rPr>
        <w:lastRenderedPageBreak/>
        <w:t xml:space="preserve">Вариант 30 </w:t>
      </w:r>
    </w:p>
    <w:p w:rsidR="00A45482" w:rsidRPr="00A45482" w:rsidRDefault="00A45482" w:rsidP="00BA736F">
      <w:pPr>
        <w:pStyle w:val="Default"/>
        <w:spacing w:line="360" w:lineRule="auto"/>
        <w:ind w:firstLine="709"/>
        <w:jc w:val="both"/>
        <w:rPr>
          <w:sz w:val="28"/>
          <w:szCs w:val="28"/>
        </w:rPr>
      </w:pPr>
      <w:r w:rsidRPr="00A45482">
        <w:rPr>
          <w:sz w:val="28"/>
          <w:szCs w:val="28"/>
        </w:rPr>
        <w:t xml:space="preserve">1. Виды цен при сделках. </w:t>
      </w:r>
    </w:p>
    <w:p w:rsidR="00A45482" w:rsidRPr="00A45482" w:rsidRDefault="00A45482" w:rsidP="00BA736F">
      <w:pPr>
        <w:pStyle w:val="Default"/>
        <w:spacing w:line="360" w:lineRule="auto"/>
        <w:ind w:firstLine="709"/>
        <w:jc w:val="both"/>
        <w:rPr>
          <w:sz w:val="28"/>
          <w:szCs w:val="28"/>
        </w:rPr>
      </w:pPr>
      <w:r w:rsidRPr="00A45482">
        <w:rPr>
          <w:sz w:val="28"/>
          <w:szCs w:val="28"/>
        </w:rPr>
        <w:t xml:space="preserve">2.Государственное регулирование биржевой деятельности через налогообложение и саморегулирование. </w:t>
      </w:r>
    </w:p>
    <w:p w:rsidR="00A45482" w:rsidRPr="00A45482" w:rsidRDefault="00A45482" w:rsidP="00BA736F">
      <w:pPr>
        <w:pStyle w:val="Default"/>
        <w:spacing w:line="360" w:lineRule="auto"/>
        <w:ind w:firstLine="709"/>
        <w:jc w:val="both"/>
        <w:rPr>
          <w:sz w:val="28"/>
          <w:szCs w:val="28"/>
        </w:rPr>
      </w:pPr>
      <w:r w:rsidRPr="009B6D67">
        <w:rPr>
          <w:bCs/>
          <w:sz w:val="28"/>
          <w:szCs w:val="28"/>
        </w:rPr>
        <w:t>Задача.</w:t>
      </w:r>
      <w:r w:rsidRPr="00A45482">
        <w:rPr>
          <w:b/>
          <w:bCs/>
          <w:sz w:val="28"/>
          <w:szCs w:val="28"/>
        </w:rPr>
        <w:t xml:space="preserve"> </w:t>
      </w:r>
      <w:r w:rsidRPr="00A45482">
        <w:rPr>
          <w:sz w:val="28"/>
          <w:szCs w:val="28"/>
        </w:rPr>
        <w:t xml:space="preserve">Учредители товарной биржи обратились в комиссию по товарным биржам за получением лицензии на биржевую деятельность. Уставный капитал биржи составляет 10 млн руб. На момент обращения за получением лицензии оплаченный уставный капитал равен 5 млн руб. Будет ли бирже выдана лицензия? </w:t>
      </w:r>
    </w:p>
    <w:p w:rsidR="00A45482" w:rsidRPr="00A45482" w:rsidRDefault="00A45482" w:rsidP="00BA736F">
      <w:pPr>
        <w:pStyle w:val="Default"/>
        <w:spacing w:line="360" w:lineRule="auto"/>
        <w:ind w:firstLine="709"/>
        <w:jc w:val="both"/>
        <w:rPr>
          <w:sz w:val="28"/>
          <w:szCs w:val="28"/>
        </w:rPr>
      </w:pPr>
      <w:r w:rsidRPr="00A45482">
        <w:rPr>
          <w:sz w:val="28"/>
          <w:szCs w:val="28"/>
        </w:rPr>
        <w:t>3</w:t>
      </w:r>
      <w:r w:rsidRPr="009B6D67">
        <w:rPr>
          <w:sz w:val="28"/>
          <w:szCs w:val="28"/>
        </w:rPr>
        <w:t xml:space="preserve">. </w:t>
      </w:r>
      <w:r w:rsidRPr="009B6D67">
        <w:rPr>
          <w:bCs/>
          <w:sz w:val="28"/>
          <w:szCs w:val="28"/>
        </w:rPr>
        <w:t>Тест.</w:t>
      </w:r>
      <w:r w:rsidRPr="00A45482">
        <w:rPr>
          <w:b/>
          <w:bCs/>
          <w:sz w:val="28"/>
          <w:szCs w:val="28"/>
        </w:rPr>
        <w:t xml:space="preserve"> </w:t>
      </w:r>
      <w:r w:rsidRPr="00A45482">
        <w:rPr>
          <w:sz w:val="28"/>
          <w:szCs w:val="28"/>
        </w:rPr>
        <w:t xml:space="preserve">Каковы функции биржевого музея? </w:t>
      </w:r>
    </w:p>
    <w:p w:rsidR="00A45482" w:rsidRPr="00A45482" w:rsidRDefault="00A45482" w:rsidP="00BA736F">
      <w:pPr>
        <w:pStyle w:val="Default"/>
        <w:spacing w:line="360" w:lineRule="auto"/>
        <w:ind w:firstLine="709"/>
        <w:jc w:val="both"/>
        <w:rPr>
          <w:sz w:val="28"/>
          <w:szCs w:val="28"/>
        </w:rPr>
      </w:pPr>
      <w:r w:rsidRPr="00A45482">
        <w:rPr>
          <w:sz w:val="28"/>
          <w:szCs w:val="28"/>
        </w:rPr>
        <w:t xml:space="preserve">A. Разрабатывает этические нормы поведения на бирже. </w:t>
      </w:r>
    </w:p>
    <w:p w:rsidR="00A45482" w:rsidRPr="00A45482" w:rsidRDefault="00A4548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Б. Является хранителем традиций.</w:t>
      </w:r>
    </w:p>
    <w:p w:rsidR="00A45482" w:rsidRPr="00A45482" w:rsidRDefault="00A45482" w:rsidP="00BA736F">
      <w:pPr>
        <w:pStyle w:val="Default"/>
        <w:spacing w:line="360" w:lineRule="auto"/>
        <w:ind w:firstLine="709"/>
        <w:jc w:val="both"/>
        <w:rPr>
          <w:sz w:val="28"/>
          <w:szCs w:val="28"/>
        </w:rPr>
      </w:pPr>
      <w:r w:rsidRPr="00A45482">
        <w:rPr>
          <w:sz w:val="28"/>
          <w:szCs w:val="28"/>
        </w:rPr>
        <w:t xml:space="preserve">B. Организует выставки. </w:t>
      </w:r>
    </w:p>
    <w:p w:rsidR="00A45482" w:rsidRDefault="00A45482" w:rsidP="00BA736F">
      <w:pPr>
        <w:tabs>
          <w:tab w:val="left" w:pos="1159"/>
        </w:tabs>
        <w:spacing w:after="0" w:line="360" w:lineRule="auto"/>
        <w:ind w:firstLine="709"/>
        <w:jc w:val="both"/>
        <w:rPr>
          <w:rFonts w:ascii="Times New Roman" w:hAnsi="Times New Roman" w:cs="Times New Roman"/>
          <w:sz w:val="28"/>
          <w:szCs w:val="28"/>
        </w:rPr>
      </w:pPr>
      <w:r w:rsidRPr="00A45482">
        <w:rPr>
          <w:rFonts w:ascii="Times New Roman" w:hAnsi="Times New Roman" w:cs="Times New Roman"/>
          <w:sz w:val="28"/>
          <w:szCs w:val="28"/>
        </w:rPr>
        <w:t>Г. Осуществляет хранение биржевого товара.</w:t>
      </w:r>
    </w:p>
    <w:p w:rsidR="005E6B9C" w:rsidRDefault="005E6B9C" w:rsidP="00BA736F">
      <w:pPr>
        <w:tabs>
          <w:tab w:val="left" w:pos="1159"/>
        </w:tabs>
        <w:spacing w:after="0" w:line="360" w:lineRule="auto"/>
        <w:ind w:firstLine="709"/>
        <w:jc w:val="both"/>
        <w:rPr>
          <w:rFonts w:ascii="Times New Roman" w:hAnsi="Times New Roman" w:cs="Times New Roman"/>
          <w:sz w:val="28"/>
          <w:szCs w:val="28"/>
        </w:rPr>
      </w:pPr>
    </w:p>
    <w:p w:rsidR="005E6B9C" w:rsidRDefault="005E6B9C" w:rsidP="00BA736F">
      <w:pPr>
        <w:tabs>
          <w:tab w:val="left" w:pos="1159"/>
        </w:tabs>
        <w:spacing w:after="0" w:line="360" w:lineRule="auto"/>
        <w:ind w:firstLine="709"/>
        <w:jc w:val="both"/>
        <w:rPr>
          <w:rFonts w:ascii="Times New Roman" w:hAnsi="Times New Roman" w:cs="Times New Roman"/>
          <w:sz w:val="28"/>
          <w:szCs w:val="28"/>
        </w:rPr>
      </w:pPr>
    </w:p>
    <w:p w:rsidR="005E6B9C" w:rsidRDefault="005E6B9C" w:rsidP="00BA736F">
      <w:pPr>
        <w:tabs>
          <w:tab w:val="left" w:pos="1159"/>
        </w:tabs>
        <w:spacing w:after="0" w:line="360" w:lineRule="auto"/>
        <w:ind w:firstLine="709"/>
        <w:jc w:val="both"/>
        <w:rPr>
          <w:rFonts w:ascii="Times New Roman" w:hAnsi="Times New Roman" w:cs="Times New Roman"/>
          <w:sz w:val="28"/>
          <w:szCs w:val="28"/>
        </w:rPr>
      </w:pPr>
    </w:p>
    <w:p w:rsidR="005E6B9C" w:rsidRDefault="005E6B9C" w:rsidP="00BA736F">
      <w:pPr>
        <w:tabs>
          <w:tab w:val="left" w:pos="1159"/>
        </w:tabs>
        <w:spacing w:after="0" w:line="360" w:lineRule="auto"/>
        <w:ind w:firstLine="709"/>
        <w:jc w:val="both"/>
        <w:rPr>
          <w:rFonts w:ascii="Times New Roman" w:hAnsi="Times New Roman" w:cs="Times New Roman"/>
          <w:sz w:val="28"/>
          <w:szCs w:val="28"/>
        </w:rPr>
      </w:pPr>
    </w:p>
    <w:p w:rsidR="005E6B9C" w:rsidRDefault="005E6B9C" w:rsidP="00BA736F">
      <w:pPr>
        <w:tabs>
          <w:tab w:val="left" w:pos="1159"/>
        </w:tabs>
        <w:spacing w:after="0" w:line="360" w:lineRule="auto"/>
        <w:ind w:firstLine="709"/>
        <w:jc w:val="both"/>
        <w:rPr>
          <w:rFonts w:ascii="Times New Roman" w:hAnsi="Times New Roman" w:cs="Times New Roman"/>
          <w:sz w:val="28"/>
          <w:szCs w:val="28"/>
        </w:rPr>
      </w:pPr>
    </w:p>
    <w:p w:rsidR="005E6B9C" w:rsidRDefault="005E6B9C" w:rsidP="00BA736F">
      <w:pPr>
        <w:tabs>
          <w:tab w:val="left" w:pos="1159"/>
        </w:tabs>
        <w:spacing w:after="0" w:line="360" w:lineRule="auto"/>
        <w:ind w:firstLine="709"/>
        <w:jc w:val="both"/>
        <w:rPr>
          <w:rFonts w:ascii="Times New Roman" w:hAnsi="Times New Roman" w:cs="Times New Roman"/>
          <w:sz w:val="28"/>
          <w:szCs w:val="28"/>
        </w:rPr>
      </w:pPr>
    </w:p>
    <w:p w:rsidR="005E6B9C" w:rsidRDefault="005E6B9C" w:rsidP="00BA736F">
      <w:pPr>
        <w:tabs>
          <w:tab w:val="left" w:pos="1159"/>
        </w:tabs>
        <w:spacing w:after="0" w:line="360" w:lineRule="auto"/>
        <w:ind w:firstLine="709"/>
        <w:jc w:val="both"/>
        <w:rPr>
          <w:rFonts w:ascii="Times New Roman" w:hAnsi="Times New Roman" w:cs="Times New Roman"/>
          <w:sz w:val="28"/>
          <w:szCs w:val="28"/>
        </w:rPr>
      </w:pPr>
    </w:p>
    <w:p w:rsidR="005E6B9C" w:rsidRDefault="005E6B9C" w:rsidP="00BA736F">
      <w:pPr>
        <w:tabs>
          <w:tab w:val="left" w:pos="1159"/>
        </w:tabs>
        <w:spacing w:after="0" w:line="360" w:lineRule="auto"/>
        <w:ind w:firstLine="709"/>
        <w:jc w:val="both"/>
        <w:rPr>
          <w:rFonts w:ascii="Times New Roman" w:hAnsi="Times New Roman" w:cs="Times New Roman"/>
          <w:sz w:val="28"/>
          <w:szCs w:val="28"/>
        </w:rPr>
      </w:pPr>
    </w:p>
    <w:p w:rsidR="005E6B9C" w:rsidRDefault="005E6B9C" w:rsidP="00BA736F">
      <w:pPr>
        <w:tabs>
          <w:tab w:val="left" w:pos="1159"/>
        </w:tabs>
        <w:spacing w:after="0" w:line="360" w:lineRule="auto"/>
        <w:ind w:firstLine="709"/>
        <w:jc w:val="both"/>
        <w:rPr>
          <w:rFonts w:ascii="Times New Roman" w:hAnsi="Times New Roman" w:cs="Times New Roman"/>
          <w:sz w:val="28"/>
          <w:szCs w:val="28"/>
        </w:rPr>
      </w:pPr>
    </w:p>
    <w:p w:rsidR="005E6B9C" w:rsidRDefault="005E6B9C" w:rsidP="00BA736F">
      <w:pPr>
        <w:tabs>
          <w:tab w:val="left" w:pos="1159"/>
        </w:tabs>
        <w:spacing w:after="0" w:line="360" w:lineRule="auto"/>
        <w:ind w:firstLine="709"/>
        <w:jc w:val="both"/>
        <w:rPr>
          <w:rFonts w:ascii="Times New Roman" w:hAnsi="Times New Roman" w:cs="Times New Roman"/>
          <w:sz w:val="28"/>
          <w:szCs w:val="28"/>
        </w:rPr>
      </w:pPr>
    </w:p>
    <w:p w:rsidR="005E6B9C" w:rsidRDefault="005E6B9C" w:rsidP="00BA736F">
      <w:pPr>
        <w:tabs>
          <w:tab w:val="left" w:pos="1159"/>
        </w:tabs>
        <w:spacing w:after="0" w:line="360" w:lineRule="auto"/>
        <w:ind w:firstLine="709"/>
        <w:jc w:val="both"/>
        <w:rPr>
          <w:rFonts w:ascii="Times New Roman" w:hAnsi="Times New Roman" w:cs="Times New Roman"/>
          <w:sz w:val="28"/>
          <w:szCs w:val="28"/>
        </w:rPr>
      </w:pPr>
    </w:p>
    <w:p w:rsidR="005E6B9C" w:rsidRDefault="005E6B9C" w:rsidP="00BA736F">
      <w:pPr>
        <w:tabs>
          <w:tab w:val="left" w:pos="1159"/>
        </w:tabs>
        <w:spacing w:after="0" w:line="360" w:lineRule="auto"/>
        <w:ind w:firstLine="709"/>
        <w:jc w:val="both"/>
        <w:rPr>
          <w:rFonts w:ascii="Times New Roman" w:hAnsi="Times New Roman" w:cs="Times New Roman"/>
          <w:sz w:val="28"/>
          <w:szCs w:val="28"/>
        </w:rPr>
      </w:pPr>
    </w:p>
    <w:p w:rsidR="005E6B9C" w:rsidRDefault="005E6B9C" w:rsidP="00BA736F">
      <w:pPr>
        <w:tabs>
          <w:tab w:val="left" w:pos="1159"/>
        </w:tabs>
        <w:spacing w:after="0" w:line="360" w:lineRule="auto"/>
        <w:ind w:firstLine="709"/>
        <w:jc w:val="both"/>
        <w:rPr>
          <w:rFonts w:ascii="Times New Roman" w:hAnsi="Times New Roman" w:cs="Times New Roman"/>
          <w:sz w:val="28"/>
          <w:szCs w:val="28"/>
        </w:rPr>
      </w:pPr>
    </w:p>
    <w:p w:rsidR="005E6B9C" w:rsidRDefault="005E6B9C" w:rsidP="00BA736F">
      <w:pPr>
        <w:tabs>
          <w:tab w:val="left" w:pos="1159"/>
        </w:tabs>
        <w:spacing w:after="0" w:line="360" w:lineRule="auto"/>
        <w:ind w:firstLine="709"/>
        <w:jc w:val="both"/>
        <w:rPr>
          <w:rFonts w:ascii="Times New Roman" w:hAnsi="Times New Roman" w:cs="Times New Roman"/>
          <w:sz w:val="28"/>
          <w:szCs w:val="28"/>
        </w:rPr>
      </w:pPr>
    </w:p>
    <w:p w:rsidR="00D4142D" w:rsidRDefault="00D4142D" w:rsidP="00BA736F">
      <w:pPr>
        <w:tabs>
          <w:tab w:val="left" w:pos="1159"/>
        </w:tabs>
        <w:spacing w:after="0" w:line="360" w:lineRule="auto"/>
        <w:ind w:firstLine="709"/>
        <w:jc w:val="both"/>
        <w:rPr>
          <w:rFonts w:ascii="Times New Roman" w:hAnsi="Times New Roman" w:cs="Times New Roman"/>
          <w:sz w:val="28"/>
          <w:szCs w:val="28"/>
        </w:rPr>
      </w:pPr>
    </w:p>
    <w:p w:rsidR="005E6B9C" w:rsidRDefault="005E6B9C" w:rsidP="00BA736F">
      <w:pPr>
        <w:tabs>
          <w:tab w:val="left" w:pos="1159"/>
        </w:tabs>
        <w:spacing w:after="0" w:line="360" w:lineRule="auto"/>
        <w:ind w:firstLine="709"/>
        <w:jc w:val="both"/>
        <w:rPr>
          <w:rFonts w:ascii="Times New Roman" w:hAnsi="Times New Roman" w:cs="Times New Roman"/>
          <w:sz w:val="28"/>
          <w:szCs w:val="28"/>
        </w:rPr>
      </w:pPr>
    </w:p>
    <w:p w:rsidR="005E6B9C" w:rsidRPr="005E6B9C" w:rsidRDefault="005E6B9C" w:rsidP="00D4142D">
      <w:pPr>
        <w:pStyle w:val="a3"/>
        <w:numPr>
          <w:ilvl w:val="0"/>
          <w:numId w:val="3"/>
        </w:numPr>
        <w:tabs>
          <w:tab w:val="left" w:pos="1159"/>
        </w:tabs>
        <w:spacing w:after="0" w:line="360" w:lineRule="auto"/>
        <w:ind w:left="0" w:firstLine="709"/>
        <w:jc w:val="center"/>
        <w:rPr>
          <w:rFonts w:ascii="Times New Roman" w:hAnsi="Times New Roman" w:cs="Times New Roman"/>
          <w:b/>
          <w:sz w:val="28"/>
          <w:szCs w:val="28"/>
        </w:rPr>
      </w:pPr>
      <w:r w:rsidRPr="005E6B9C">
        <w:rPr>
          <w:rFonts w:ascii="Times New Roman" w:hAnsi="Times New Roman" w:cs="Times New Roman"/>
          <w:b/>
          <w:sz w:val="28"/>
          <w:szCs w:val="28"/>
        </w:rPr>
        <w:lastRenderedPageBreak/>
        <w:t>Вопросы к зачету</w:t>
      </w:r>
    </w:p>
    <w:p w:rsidR="005E6B9C" w:rsidRDefault="005E6B9C" w:rsidP="00D4142D">
      <w:pPr>
        <w:pStyle w:val="a7"/>
        <w:numPr>
          <w:ilvl w:val="0"/>
          <w:numId w:val="8"/>
        </w:numPr>
        <w:spacing w:line="360" w:lineRule="auto"/>
        <w:ind w:left="0" w:firstLine="709"/>
        <w:rPr>
          <w:szCs w:val="28"/>
        </w:rPr>
      </w:pPr>
      <w:r w:rsidRPr="005E6B9C">
        <w:rPr>
          <w:szCs w:val="28"/>
        </w:rPr>
        <w:t xml:space="preserve">Эволюция форм оптовой торговли и появление товарных бирж. </w:t>
      </w:r>
    </w:p>
    <w:p w:rsidR="005E6B9C" w:rsidRDefault="005E6B9C" w:rsidP="00D4142D">
      <w:pPr>
        <w:pStyle w:val="a7"/>
        <w:numPr>
          <w:ilvl w:val="0"/>
          <w:numId w:val="8"/>
        </w:numPr>
        <w:spacing w:line="360" w:lineRule="auto"/>
        <w:ind w:left="0" w:firstLine="709"/>
        <w:rPr>
          <w:szCs w:val="28"/>
        </w:rPr>
      </w:pPr>
      <w:r w:rsidRPr="005E6B9C">
        <w:rPr>
          <w:szCs w:val="28"/>
        </w:rPr>
        <w:t>История развития биржевой торговли, ее тенденции в мировой и отечественной практике.</w:t>
      </w:r>
    </w:p>
    <w:p w:rsidR="005E6B9C" w:rsidRPr="005E6B9C" w:rsidRDefault="005E6B9C" w:rsidP="00D4142D">
      <w:pPr>
        <w:pStyle w:val="a7"/>
        <w:numPr>
          <w:ilvl w:val="0"/>
          <w:numId w:val="8"/>
        </w:numPr>
        <w:spacing w:line="360" w:lineRule="auto"/>
        <w:ind w:left="0" w:firstLine="709"/>
        <w:rPr>
          <w:szCs w:val="28"/>
        </w:rPr>
      </w:pPr>
      <w:r w:rsidRPr="005E6B9C">
        <w:rPr>
          <w:szCs w:val="28"/>
        </w:rPr>
        <w:t xml:space="preserve">Современный биржевой рынок России. </w:t>
      </w:r>
    </w:p>
    <w:p w:rsidR="005E6B9C" w:rsidRPr="003E69C0" w:rsidRDefault="005E6B9C" w:rsidP="00D4142D">
      <w:pPr>
        <w:pStyle w:val="a7"/>
        <w:numPr>
          <w:ilvl w:val="0"/>
          <w:numId w:val="8"/>
        </w:numPr>
        <w:spacing w:line="360" w:lineRule="auto"/>
        <w:ind w:left="0" w:firstLine="709"/>
        <w:rPr>
          <w:szCs w:val="28"/>
        </w:rPr>
      </w:pPr>
      <w:r w:rsidRPr="003E69C0">
        <w:rPr>
          <w:szCs w:val="28"/>
        </w:rPr>
        <w:t>Роль биржевой торговли в современной мировой экономике.   Крупнейшие международные биржевые центры.</w:t>
      </w:r>
    </w:p>
    <w:p w:rsidR="005E6B9C" w:rsidRPr="003E69C0" w:rsidRDefault="005E6B9C" w:rsidP="00D4142D">
      <w:pPr>
        <w:pStyle w:val="a7"/>
        <w:numPr>
          <w:ilvl w:val="0"/>
          <w:numId w:val="8"/>
        </w:numPr>
        <w:spacing w:line="360" w:lineRule="auto"/>
        <w:ind w:left="0" w:firstLine="709"/>
        <w:rPr>
          <w:szCs w:val="28"/>
        </w:rPr>
      </w:pPr>
      <w:r w:rsidRPr="003E69C0">
        <w:rPr>
          <w:szCs w:val="28"/>
        </w:rPr>
        <w:t xml:space="preserve">Понятие биржи – как одной из форм организованного рынка, основные отличительные черты биржи. </w:t>
      </w:r>
    </w:p>
    <w:p w:rsidR="005E6B9C" w:rsidRPr="003E69C0" w:rsidRDefault="005E6B9C" w:rsidP="00D4142D">
      <w:pPr>
        <w:pStyle w:val="a7"/>
        <w:numPr>
          <w:ilvl w:val="0"/>
          <w:numId w:val="8"/>
        </w:numPr>
        <w:spacing w:line="360" w:lineRule="auto"/>
        <w:ind w:left="0" w:firstLine="709"/>
        <w:rPr>
          <w:szCs w:val="28"/>
        </w:rPr>
      </w:pPr>
      <w:r w:rsidRPr="003E69C0">
        <w:rPr>
          <w:szCs w:val="28"/>
        </w:rPr>
        <w:t>Организация и регулирование деятельности российских бирж.</w:t>
      </w:r>
    </w:p>
    <w:p w:rsidR="005E6B9C" w:rsidRPr="003E69C0" w:rsidRDefault="005E6B9C" w:rsidP="00D4142D">
      <w:pPr>
        <w:pStyle w:val="a7"/>
        <w:numPr>
          <w:ilvl w:val="0"/>
          <w:numId w:val="8"/>
        </w:numPr>
        <w:spacing w:line="360" w:lineRule="auto"/>
        <w:ind w:left="0" w:firstLine="709"/>
        <w:rPr>
          <w:szCs w:val="28"/>
        </w:rPr>
      </w:pPr>
      <w:r w:rsidRPr="003E69C0">
        <w:rPr>
          <w:szCs w:val="28"/>
        </w:rPr>
        <w:t>Маклеры на русских биржах.</w:t>
      </w:r>
    </w:p>
    <w:p w:rsidR="005E6B9C" w:rsidRPr="003E69C0" w:rsidRDefault="005E6B9C" w:rsidP="00D4142D">
      <w:pPr>
        <w:pStyle w:val="a7"/>
        <w:numPr>
          <w:ilvl w:val="0"/>
          <w:numId w:val="8"/>
        </w:numPr>
        <w:spacing w:line="360" w:lineRule="auto"/>
        <w:ind w:left="0" w:firstLine="709"/>
        <w:rPr>
          <w:szCs w:val="28"/>
        </w:rPr>
      </w:pPr>
      <w:r w:rsidRPr="003E69C0">
        <w:rPr>
          <w:szCs w:val="28"/>
        </w:rPr>
        <w:t>Товарные биржи в СССР.</w:t>
      </w:r>
    </w:p>
    <w:p w:rsidR="005E6B9C" w:rsidRPr="003E69C0" w:rsidRDefault="005E6B9C" w:rsidP="00D4142D">
      <w:pPr>
        <w:pStyle w:val="a7"/>
        <w:numPr>
          <w:ilvl w:val="0"/>
          <w:numId w:val="8"/>
        </w:numPr>
        <w:spacing w:line="360" w:lineRule="auto"/>
        <w:ind w:left="0" w:firstLine="709"/>
        <w:rPr>
          <w:szCs w:val="28"/>
        </w:rPr>
      </w:pPr>
      <w:r w:rsidRPr="003E69C0">
        <w:rPr>
          <w:szCs w:val="28"/>
        </w:rPr>
        <w:t>Классификация бирж по видам, роли в рыночном обороте, специализации, составу участников собственности и характера биржевых операций.</w:t>
      </w:r>
    </w:p>
    <w:p w:rsidR="005E6B9C" w:rsidRPr="003E69C0" w:rsidRDefault="005E6B9C" w:rsidP="00D4142D">
      <w:pPr>
        <w:pStyle w:val="a7"/>
        <w:numPr>
          <w:ilvl w:val="0"/>
          <w:numId w:val="8"/>
        </w:numPr>
        <w:spacing w:line="360" w:lineRule="auto"/>
        <w:ind w:left="0" w:firstLine="709"/>
        <w:rPr>
          <w:szCs w:val="28"/>
        </w:rPr>
      </w:pPr>
      <w:r>
        <w:rPr>
          <w:szCs w:val="28"/>
        </w:rPr>
        <w:t xml:space="preserve"> </w:t>
      </w:r>
      <w:r w:rsidRPr="003E69C0">
        <w:rPr>
          <w:szCs w:val="28"/>
        </w:rPr>
        <w:t xml:space="preserve">Общие функции бирж в зависимости от характера биржевых операций. </w:t>
      </w:r>
    </w:p>
    <w:p w:rsidR="005E6B9C" w:rsidRPr="003E69C0" w:rsidRDefault="005E6B9C" w:rsidP="00D4142D">
      <w:pPr>
        <w:pStyle w:val="a7"/>
        <w:numPr>
          <w:ilvl w:val="0"/>
          <w:numId w:val="8"/>
        </w:numPr>
        <w:spacing w:line="360" w:lineRule="auto"/>
        <w:ind w:left="0" w:firstLine="709"/>
        <w:rPr>
          <w:szCs w:val="28"/>
        </w:rPr>
      </w:pPr>
      <w:r w:rsidRPr="003E69C0">
        <w:rPr>
          <w:szCs w:val="28"/>
        </w:rPr>
        <w:t xml:space="preserve"> Система показателей биржевой статистики. </w:t>
      </w:r>
    </w:p>
    <w:p w:rsidR="005E6B9C" w:rsidRPr="003E69C0" w:rsidRDefault="005E6B9C" w:rsidP="00D4142D">
      <w:pPr>
        <w:pStyle w:val="a7"/>
        <w:numPr>
          <w:ilvl w:val="0"/>
          <w:numId w:val="8"/>
        </w:numPr>
        <w:spacing w:line="360" w:lineRule="auto"/>
        <w:ind w:left="0" w:firstLine="709"/>
        <w:rPr>
          <w:szCs w:val="28"/>
        </w:rPr>
      </w:pPr>
      <w:r w:rsidRPr="003E69C0">
        <w:rPr>
          <w:szCs w:val="28"/>
        </w:rPr>
        <w:t xml:space="preserve"> Котировка биржевых цен.  Методы анализа биржевой конъюнктуры.</w:t>
      </w:r>
    </w:p>
    <w:p w:rsidR="005E6B9C" w:rsidRPr="003E69C0" w:rsidRDefault="005E6B9C" w:rsidP="00D4142D">
      <w:pPr>
        <w:pStyle w:val="a7"/>
        <w:numPr>
          <w:ilvl w:val="0"/>
          <w:numId w:val="8"/>
        </w:numPr>
        <w:spacing w:line="360" w:lineRule="auto"/>
        <w:ind w:left="0" w:firstLine="709"/>
        <w:rPr>
          <w:szCs w:val="28"/>
        </w:rPr>
      </w:pPr>
      <w:r w:rsidRPr="003E69C0">
        <w:rPr>
          <w:szCs w:val="28"/>
        </w:rPr>
        <w:t>Биржевой товар. Понятие биржевого товара, его признаки и классификация. Требования к биржевому товару.</w:t>
      </w:r>
    </w:p>
    <w:p w:rsidR="005E6B9C" w:rsidRPr="003E69C0" w:rsidRDefault="005E6B9C" w:rsidP="00D4142D">
      <w:pPr>
        <w:pStyle w:val="a7"/>
        <w:numPr>
          <w:ilvl w:val="0"/>
          <w:numId w:val="8"/>
        </w:numPr>
        <w:spacing w:line="360" w:lineRule="auto"/>
        <w:ind w:left="0" w:firstLine="709"/>
        <w:rPr>
          <w:szCs w:val="28"/>
        </w:rPr>
      </w:pPr>
      <w:r w:rsidRPr="003E69C0">
        <w:rPr>
          <w:szCs w:val="28"/>
        </w:rPr>
        <w:t xml:space="preserve">Государственное регулирование биржевой деятельности. Закон РФ «О товарных биржах и биржевой деятельности». </w:t>
      </w:r>
    </w:p>
    <w:p w:rsidR="005E6B9C" w:rsidRPr="003E69C0" w:rsidRDefault="005E6B9C" w:rsidP="00D4142D">
      <w:pPr>
        <w:pStyle w:val="a7"/>
        <w:numPr>
          <w:ilvl w:val="0"/>
          <w:numId w:val="8"/>
        </w:numPr>
        <w:spacing w:line="360" w:lineRule="auto"/>
        <w:ind w:left="0" w:firstLine="709"/>
        <w:rPr>
          <w:szCs w:val="28"/>
        </w:rPr>
      </w:pPr>
      <w:r w:rsidRPr="003E69C0">
        <w:rPr>
          <w:szCs w:val="28"/>
        </w:rPr>
        <w:t xml:space="preserve">Основные требования, предъявляемые к регулированию биржевой деятельности со стороны государства. Состав и характеристика основных государственных и </w:t>
      </w:r>
      <w:proofErr w:type="spellStart"/>
      <w:r w:rsidRPr="003E69C0">
        <w:rPr>
          <w:szCs w:val="28"/>
        </w:rPr>
        <w:t>внутрибиржевых</w:t>
      </w:r>
      <w:proofErr w:type="spellEnd"/>
      <w:r w:rsidRPr="003E69C0">
        <w:rPr>
          <w:szCs w:val="28"/>
        </w:rPr>
        <w:t xml:space="preserve"> нормативных актов, используемых в процессе биржевой торговли в России.</w:t>
      </w:r>
    </w:p>
    <w:p w:rsidR="005E6B9C" w:rsidRPr="003E69C0" w:rsidRDefault="005E6B9C" w:rsidP="00D4142D">
      <w:pPr>
        <w:pStyle w:val="a7"/>
        <w:numPr>
          <w:ilvl w:val="0"/>
          <w:numId w:val="8"/>
        </w:numPr>
        <w:spacing w:line="360" w:lineRule="auto"/>
        <w:ind w:left="0" w:firstLine="709"/>
        <w:rPr>
          <w:szCs w:val="28"/>
        </w:rPr>
      </w:pPr>
      <w:r>
        <w:rPr>
          <w:szCs w:val="28"/>
        </w:rPr>
        <w:t xml:space="preserve"> </w:t>
      </w:r>
      <w:r w:rsidRPr="003E69C0">
        <w:rPr>
          <w:szCs w:val="28"/>
        </w:rPr>
        <w:t>Порядок организации и лицензирования биржевой торговли. Учредители биржи и оформление документов на регистрацию.</w:t>
      </w:r>
    </w:p>
    <w:p w:rsidR="005E6B9C" w:rsidRPr="003E69C0" w:rsidRDefault="005E6B9C" w:rsidP="00D4142D">
      <w:pPr>
        <w:pStyle w:val="a7"/>
        <w:numPr>
          <w:ilvl w:val="0"/>
          <w:numId w:val="8"/>
        </w:numPr>
        <w:spacing w:line="360" w:lineRule="auto"/>
        <w:ind w:left="0" w:firstLine="709"/>
        <w:rPr>
          <w:szCs w:val="28"/>
        </w:rPr>
      </w:pPr>
      <w:r w:rsidRPr="003E69C0">
        <w:rPr>
          <w:szCs w:val="28"/>
        </w:rPr>
        <w:lastRenderedPageBreak/>
        <w:t xml:space="preserve"> Управление и структура аппарата биржи. </w:t>
      </w:r>
    </w:p>
    <w:p w:rsidR="005E6B9C" w:rsidRPr="003E69C0" w:rsidRDefault="005E6B9C" w:rsidP="00D4142D">
      <w:pPr>
        <w:pStyle w:val="a7"/>
        <w:numPr>
          <w:ilvl w:val="0"/>
          <w:numId w:val="8"/>
        </w:numPr>
        <w:spacing w:line="360" w:lineRule="auto"/>
        <w:ind w:left="0" w:firstLine="709"/>
        <w:rPr>
          <w:szCs w:val="28"/>
        </w:rPr>
      </w:pPr>
      <w:r w:rsidRPr="003E69C0">
        <w:rPr>
          <w:szCs w:val="28"/>
        </w:rPr>
        <w:t xml:space="preserve"> Роль и функции отдельных структурных подразделений.</w:t>
      </w:r>
    </w:p>
    <w:p w:rsidR="005E6B9C" w:rsidRPr="003E69C0" w:rsidRDefault="005E6B9C" w:rsidP="00D4142D">
      <w:pPr>
        <w:pStyle w:val="a7"/>
        <w:numPr>
          <w:ilvl w:val="0"/>
          <w:numId w:val="8"/>
        </w:numPr>
        <w:spacing w:line="360" w:lineRule="auto"/>
        <w:ind w:left="0" w:firstLine="709"/>
        <w:rPr>
          <w:szCs w:val="28"/>
        </w:rPr>
      </w:pPr>
      <w:r w:rsidRPr="003E69C0">
        <w:rPr>
          <w:szCs w:val="28"/>
        </w:rPr>
        <w:t xml:space="preserve"> Организация биржевой торговли и ее участники, процедура получения членства на бирже.  </w:t>
      </w:r>
    </w:p>
    <w:p w:rsidR="005E6B9C" w:rsidRPr="003E69C0" w:rsidRDefault="005E6B9C" w:rsidP="00D4142D">
      <w:pPr>
        <w:pStyle w:val="a7"/>
        <w:numPr>
          <w:ilvl w:val="0"/>
          <w:numId w:val="8"/>
        </w:numPr>
        <w:spacing w:line="360" w:lineRule="auto"/>
        <w:ind w:left="0" w:firstLine="709"/>
        <w:rPr>
          <w:szCs w:val="28"/>
        </w:rPr>
      </w:pPr>
      <w:r>
        <w:rPr>
          <w:szCs w:val="28"/>
        </w:rPr>
        <w:t xml:space="preserve"> </w:t>
      </w:r>
      <w:r w:rsidRPr="003E69C0">
        <w:rPr>
          <w:szCs w:val="28"/>
        </w:rPr>
        <w:t xml:space="preserve">Брокерская фирма и ее место на бирже. </w:t>
      </w:r>
    </w:p>
    <w:p w:rsidR="005E6B9C" w:rsidRPr="003E69C0" w:rsidRDefault="005E6B9C" w:rsidP="00D4142D">
      <w:pPr>
        <w:pStyle w:val="a7"/>
        <w:numPr>
          <w:ilvl w:val="0"/>
          <w:numId w:val="8"/>
        </w:numPr>
        <w:spacing w:line="360" w:lineRule="auto"/>
        <w:ind w:left="0" w:firstLine="709"/>
        <w:rPr>
          <w:szCs w:val="28"/>
        </w:rPr>
      </w:pPr>
      <w:r w:rsidRPr="003E69C0">
        <w:rPr>
          <w:szCs w:val="28"/>
        </w:rPr>
        <w:t xml:space="preserve"> Роль расчетной палаты в организации биржевых торгов.</w:t>
      </w:r>
    </w:p>
    <w:p w:rsidR="005E6B9C" w:rsidRPr="003E69C0" w:rsidRDefault="005E6B9C" w:rsidP="00D4142D">
      <w:pPr>
        <w:pStyle w:val="a7"/>
        <w:numPr>
          <w:ilvl w:val="0"/>
          <w:numId w:val="8"/>
        </w:numPr>
        <w:spacing w:line="360" w:lineRule="auto"/>
        <w:ind w:left="0" w:firstLine="709"/>
        <w:rPr>
          <w:szCs w:val="28"/>
        </w:rPr>
      </w:pPr>
      <w:r>
        <w:rPr>
          <w:szCs w:val="28"/>
        </w:rPr>
        <w:t xml:space="preserve"> </w:t>
      </w:r>
      <w:r w:rsidRPr="003E69C0">
        <w:rPr>
          <w:szCs w:val="28"/>
        </w:rPr>
        <w:t xml:space="preserve">Товарные рынки, процесс их формирования. Товарные биржи и их деятельность на рынке. </w:t>
      </w:r>
    </w:p>
    <w:p w:rsidR="005E6B9C" w:rsidRPr="003E69C0" w:rsidRDefault="005E6B9C" w:rsidP="00D4142D">
      <w:pPr>
        <w:pStyle w:val="a7"/>
        <w:numPr>
          <w:ilvl w:val="0"/>
          <w:numId w:val="8"/>
        </w:numPr>
        <w:spacing w:line="360" w:lineRule="auto"/>
        <w:ind w:left="0" w:firstLine="709"/>
        <w:rPr>
          <w:szCs w:val="28"/>
        </w:rPr>
      </w:pPr>
      <w:r w:rsidRPr="003E69C0">
        <w:rPr>
          <w:szCs w:val="28"/>
        </w:rPr>
        <w:t xml:space="preserve"> Роль товарных бирж в мировой торговле.</w:t>
      </w:r>
    </w:p>
    <w:p w:rsidR="005E6B9C" w:rsidRPr="003E69C0" w:rsidRDefault="005E6B9C" w:rsidP="00D4142D">
      <w:pPr>
        <w:pStyle w:val="a7"/>
        <w:numPr>
          <w:ilvl w:val="0"/>
          <w:numId w:val="8"/>
        </w:numPr>
        <w:spacing w:line="360" w:lineRule="auto"/>
        <w:ind w:left="0" w:firstLine="709"/>
        <w:rPr>
          <w:szCs w:val="28"/>
        </w:rPr>
      </w:pPr>
      <w:r>
        <w:rPr>
          <w:szCs w:val="28"/>
        </w:rPr>
        <w:t xml:space="preserve"> </w:t>
      </w:r>
      <w:r w:rsidRPr="003E69C0">
        <w:rPr>
          <w:szCs w:val="28"/>
        </w:rPr>
        <w:t>Организация и техника торгов в России и за рубежом.</w:t>
      </w:r>
    </w:p>
    <w:p w:rsidR="005E6B9C" w:rsidRPr="003E69C0" w:rsidRDefault="005E6B9C" w:rsidP="00D4142D">
      <w:pPr>
        <w:pStyle w:val="a7"/>
        <w:numPr>
          <w:ilvl w:val="0"/>
          <w:numId w:val="8"/>
        </w:numPr>
        <w:spacing w:line="360" w:lineRule="auto"/>
        <w:ind w:left="0" w:firstLine="709"/>
        <w:rPr>
          <w:szCs w:val="28"/>
        </w:rPr>
      </w:pPr>
      <w:r w:rsidRPr="003E69C0">
        <w:rPr>
          <w:szCs w:val="28"/>
        </w:rPr>
        <w:t xml:space="preserve"> Виды поручений клиентов и условия покупки реального товара на бирже. </w:t>
      </w:r>
    </w:p>
    <w:p w:rsidR="005E6B9C" w:rsidRPr="003E69C0" w:rsidRDefault="005E6B9C" w:rsidP="00D4142D">
      <w:pPr>
        <w:pStyle w:val="a7"/>
        <w:numPr>
          <w:ilvl w:val="0"/>
          <w:numId w:val="8"/>
        </w:numPr>
        <w:spacing w:line="360" w:lineRule="auto"/>
        <w:ind w:left="0" w:firstLine="709"/>
        <w:rPr>
          <w:szCs w:val="28"/>
        </w:rPr>
      </w:pPr>
      <w:r w:rsidRPr="003E69C0">
        <w:rPr>
          <w:szCs w:val="28"/>
        </w:rPr>
        <w:t xml:space="preserve"> Методы ведения торгов (аукционная, электронная, торговля «шепотом», выкрикивания). </w:t>
      </w:r>
    </w:p>
    <w:p w:rsidR="005E6B9C" w:rsidRPr="003E69C0" w:rsidRDefault="005E6B9C" w:rsidP="00D4142D">
      <w:pPr>
        <w:pStyle w:val="a7"/>
        <w:numPr>
          <w:ilvl w:val="0"/>
          <w:numId w:val="8"/>
        </w:numPr>
        <w:spacing w:line="360" w:lineRule="auto"/>
        <w:ind w:left="0" w:firstLine="709"/>
        <w:rPr>
          <w:szCs w:val="28"/>
        </w:rPr>
      </w:pPr>
      <w:r w:rsidRPr="003E69C0">
        <w:rPr>
          <w:szCs w:val="28"/>
        </w:rPr>
        <w:t xml:space="preserve"> Требования к рабочему персоналу биржи. </w:t>
      </w:r>
    </w:p>
    <w:p w:rsidR="005E6B9C" w:rsidRPr="003E69C0" w:rsidRDefault="005E6B9C" w:rsidP="00D4142D">
      <w:pPr>
        <w:pStyle w:val="a7"/>
        <w:numPr>
          <w:ilvl w:val="0"/>
          <w:numId w:val="8"/>
        </w:numPr>
        <w:spacing w:line="360" w:lineRule="auto"/>
        <w:ind w:left="0" w:firstLine="709"/>
        <w:rPr>
          <w:szCs w:val="28"/>
        </w:rPr>
      </w:pPr>
      <w:r w:rsidRPr="003E69C0">
        <w:rPr>
          <w:szCs w:val="28"/>
        </w:rPr>
        <w:t xml:space="preserve"> Процесс ведения торгов. Методы расчета индексов товарной биржи.</w:t>
      </w:r>
    </w:p>
    <w:p w:rsidR="005E6B9C" w:rsidRPr="003E69C0" w:rsidRDefault="005E6B9C" w:rsidP="00D4142D">
      <w:pPr>
        <w:pStyle w:val="a7"/>
        <w:numPr>
          <w:ilvl w:val="0"/>
          <w:numId w:val="8"/>
        </w:numPr>
        <w:spacing w:line="360" w:lineRule="auto"/>
        <w:ind w:left="0" w:firstLine="709"/>
        <w:rPr>
          <w:szCs w:val="28"/>
        </w:rPr>
      </w:pPr>
      <w:r w:rsidRPr="003E69C0">
        <w:rPr>
          <w:szCs w:val="28"/>
        </w:rPr>
        <w:t xml:space="preserve"> Виды биржевых сделок. </w:t>
      </w:r>
    </w:p>
    <w:p w:rsidR="005E6B9C" w:rsidRPr="003E69C0" w:rsidRDefault="005E6B9C" w:rsidP="00D4142D">
      <w:pPr>
        <w:pStyle w:val="a7"/>
        <w:numPr>
          <w:ilvl w:val="0"/>
          <w:numId w:val="8"/>
        </w:numPr>
        <w:spacing w:line="360" w:lineRule="auto"/>
        <w:ind w:left="0" w:firstLine="709"/>
        <w:rPr>
          <w:szCs w:val="28"/>
        </w:rPr>
      </w:pPr>
      <w:r w:rsidRPr="003E69C0">
        <w:rPr>
          <w:szCs w:val="28"/>
        </w:rPr>
        <w:t xml:space="preserve"> Особенности заключения сделок в России и за рубежом. Сделки с реальным товаром: характеристика, отличительные особенности отдельных видов сделок: спот, кэш, форвардные сделки.</w:t>
      </w:r>
    </w:p>
    <w:p w:rsidR="005E6B9C" w:rsidRPr="003E69C0" w:rsidRDefault="005E6B9C" w:rsidP="00D4142D">
      <w:pPr>
        <w:pStyle w:val="a7"/>
        <w:numPr>
          <w:ilvl w:val="0"/>
          <w:numId w:val="8"/>
        </w:numPr>
        <w:spacing w:line="360" w:lineRule="auto"/>
        <w:ind w:left="0" w:firstLine="709"/>
        <w:rPr>
          <w:szCs w:val="28"/>
        </w:rPr>
      </w:pPr>
      <w:r w:rsidRPr="003E69C0">
        <w:rPr>
          <w:szCs w:val="28"/>
        </w:rPr>
        <w:t xml:space="preserve"> Причины возникновения фьючерсной торговли. Взаимосвязь и различия форвардного и фьючерсного контрактов. </w:t>
      </w:r>
    </w:p>
    <w:p w:rsidR="005E6B9C" w:rsidRPr="003E69C0" w:rsidRDefault="005E6B9C" w:rsidP="00D4142D">
      <w:pPr>
        <w:pStyle w:val="a7"/>
        <w:numPr>
          <w:ilvl w:val="0"/>
          <w:numId w:val="8"/>
        </w:numPr>
        <w:spacing w:line="360" w:lineRule="auto"/>
        <w:ind w:left="0" w:firstLine="709"/>
        <w:rPr>
          <w:szCs w:val="28"/>
        </w:rPr>
      </w:pPr>
      <w:r w:rsidRPr="003E69C0">
        <w:rPr>
          <w:szCs w:val="28"/>
        </w:rPr>
        <w:t xml:space="preserve"> Основные функции фьючерсных бирж. Биржевые спекуляции. Характеристика участников фьючерсных торгов.</w:t>
      </w:r>
    </w:p>
    <w:p w:rsidR="005E6B9C" w:rsidRPr="003E69C0" w:rsidRDefault="005E6B9C" w:rsidP="00D4142D">
      <w:pPr>
        <w:pStyle w:val="a7"/>
        <w:numPr>
          <w:ilvl w:val="0"/>
          <w:numId w:val="8"/>
        </w:numPr>
        <w:spacing w:line="360" w:lineRule="auto"/>
        <w:ind w:left="0" w:firstLine="709"/>
        <w:rPr>
          <w:szCs w:val="28"/>
        </w:rPr>
      </w:pPr>
      <w:r w:rsidRPr="003E69C0">
        <w:rPr>
          <w:szCs w:val="28"/>
        </w:rPr>
        <w:t xml:space="preserve"> Механизм биржевой фьючерсной торговли. Методы ведения торгов. Порядок определения цены контракта, его основные характеристики. </w:t>
      </w:r>
    </w:p>
    <w:p w:rsidR="005E6B9C" w:rsidRPr="003E69C0" w:rsidRDefault="005E6B9C" w:rsidP="00D4142D">
      <w:pPr>
        <w:pStyle w:val="a7"/>
        <w:numPr>
          <w:ilvl w:val="0"/>
          <w:numId w:val="8"/>
        </w:numPr>
        <w:spacing w:line="360" w:lineRule="auto"/>
        <w:ind w:left="0" w:firstLine="709"/>
        <w:rPr>
          <w:szCs w:val="28"/>
        </w:rPr>
      </w:pPr>
      <w:r w:rsidRPr="003E69C0">
        <w:rPr>
          <w:szCs w:val="28"/>
        </w:rPr>
        <w:t xml:space="preserve"> Роль расчетной палаты, как гаранта выполнения сделок. Маржа во фьючерсной торговле. </w:t>
      </w:r>
    </w:p>
    <w:p w:rsidR="005E6B9C" w:rsidRPr="003E69C0" w:rsidRDefault="005E6B9C" w:rsidP="00D4142D">
      <w:pPr>
        <w:pStyle w:val="a7"/>
        <w:numPr>
          <w:ilvl w:val="0"/>
          <w:numId w:val="8"/>
        </w:numPr>
        <w:spacing w:line="360" w:lineRule="auto"/>
        <w:ind w:left="0" w:firstLine="709"/>
        <w:rPr>
          <w:szCs w:val="28"/>
        </w:rPr>
      </w:pPr>
      <w:r w:rsidRPr="003E69C0">
        <w:rPr>
          <w:szCs w:val="28"/>
        </w:rPr>
        <w:t xml:space="preserve"> Процедура клиринга. </w:t>
      </w:r>
    </w:p>
    <w:p w:rsidR="005E6B9C" w:rsidRPr="003E69C0" w:rsidRDefault="005E6B9C" w:rsidP="00D4142D">
      <w:pPr>
        <w:pStyle w:val="a7"/>
        <w:numPr>
          <w:ilvl w:val="0"/>
          <w:numId w:val="8"/>
        </w:numPr>
        <w:spacing w:line="360" w:lineRule="auto"/>
        <w:ind w:left="0" w:firstLine="709"/>
        <w:rPr>
          <w:szCs w:val="28"/>
        </w:rPr>
      </w:pPr>
      <w:r w:rsidRPr="003E69C0">
        <w:rPr>
          <w:szCs w:val="28"/>
        </w:rPr>
        <w:lastRenderedPageBreak/>
        <w:t xml:space="preserve"> Операции с опционами на фьючерсных биржах (понятие и виды опционов, основные характеристики цены опциона, стратегии использования опционов).</w:t>
      </w:r>
    </w:p>
    <w:p w:rsidR="005E6B9C" w:rsidRPr="003E69C0" w:rsidRDefault="005E6B9C" w:rsidP="00D4142D">
      <w:pPr>
        <w:pStyle w:val="a7"/>
        <w:numPr>
          <w:ilvl w:val="0"/>
          <w:numId w:val="8"/>
        </w:numPr>
        <w:spacing w:line="360" w:lineRule="auto"/>
        <w:ind w:left="0" w:firstLine="709"/>
        <w:rPr>
          <w:szCs w:val="28"/>
        </w:rPr>
      </w:pPr>
      <w:r w:rsidRPr="003E69C0">
        <w:rPr>
          <w:szCs w:val="28"/>
        </w:rPr>
        <w:t xml:space="preserve"> Расчеты по биржевым сделкам. Формы платежей.  </w:t>
      </w:r>
    </w:p>
    <w:p w:rsidR="005E6B9C" w:rsidRPr="003E69C0" w:rsidRDefault="005E6B9C" w:rsidP="00D4142D">
      <w:pPr>
        <w:pStyle w:val="a7"/>
        <w:numPr>
          <w:ilvl w:val="0"/>
          <w:numId w:val="8"/>
        </w:numPr>
        <w:spacing w:line="360" w:lineRule="auto"/>
        <w:ind w:left="0" w:firstLine="709"/>
        <w:rPr>
          <w:szCs w:val="28"/>
        </w:rPr>
      </w:pPr>
      <w:r w:rsidRPr="003E69C0">
        <w:rPr>
          <w:szCs w:val="28"/>
        </w:rPr>
        <w:t xml:space="preserve"> Страхование рисков на рынке фьючерсных контрактов (концепция и практика хеджирования). </w:t>
      </w:r>
    </w:p>
    <w:p w:rsidR="005E6B9C" w:rsidRPr="003E69C0" w:rsidRDefault="005E6B9C" w:rsidP="00D4142D">
      <w:pPr>
        <w:pStyle w:val="a7"/>
        <w:numPr>
          <w:ilvl w:val="0"/>
          <w:numId w:val="8"/>
        </w:numPr>
        <w:spacing w:line="360" w:lineRule="auto"/>
        <w:ind w:left="0" w:firstLine="709"/>
        <w:rPr>
          <w:szCs w:val="28"/>
        </w:rPr>
      </w:pPr>
      <w:r w:rsidRPr="003E69C0">
        <w:rPr>
          <w:szCs w:val="28"/>
        </w:rPr>
        <w:t xml:space="preserve"> Основные фьючерсные и опционные рынки.</w:t>
      </w:r>
    </w:p>
    <w:p w:rsidR="005E6B9C" w:rsidRPr="003E69C0" w:rsidRDefault="005E6B9C" w:rsidP="00D4142D">
      <w:pPr>
        <w:pStyle w:val="a7"/>
        <w:numPr>
          <w:ilvl w:val="0"/>
          <w:numId w:val="8"/>
        </w:numPr>
        <w:spacing w:line="360" w:lineRule="auto"/>
        <w:ind w:left="0" w:firstLine="709"/>
        <w:rPr>
          <w:szCs w:val="28"/>
        </w:rPr>
      </w:pPr>
      <w:r w:rsidRPr="003E69C0">
        <w:rPr>
          <w:szCs w:val="28"/>
        </w:rPr>
        <w:t xml:space="preserve"> Фондовый рынок. Понятие, участники финансового рынка. </w:t>
      </w:r>
    </w:p>
    <w:p w:rsidR="005E6B9C" w:rsidRPr="003E69C0" w:rsidRDefault="005E6B9C" w:rsidP="00D4142D">
      <w:pPr>
        <w:pStyle w:val="a7"/>
        <w:numPr>
          <w:ilvl w:val="0"/>
          <w:numId w:val="8"/>
        </w:numPr>
        <w:spacing w:line="360" w:lineRule="auto"/>
        <w:ind w:left="0" w:firstLine="709"/>
        <w:rPr>
          <w:szCs w:val="28"/>
        </w:rPr>
      </w:pPr>
      <w:r w:rsidRPr="003E69C0">
        <w:rPr>
          <w:szCs w:val="28"/>
        </w:rPr>
        <w:t xml:space="preserve"> Эмитенты и инвесторы, их характеристика, система взаимоотношений.  </w:t>
      </w:r>
    </w:p>
    <w:p w:rsidR="005E6B9C" w:rsidRPr="003E69C0" w:rsidRDefault="005E6B9C" w:rsidP="00D4142D">
      <w:pPr>
        <w:pStyle w:val="a7"/>
        <w:numPr>
          <w:ilvl w:val="0"/>
          <w:numId w:val="8"/>
        </w:numPr>
        <w:spacing w:line="360" w:lineRule="auto"/>
        <w:ind w:left="0" w:firstLine="709"/>
        <w:rPr>
          <w:szCs w:val="28"/>
        </w:rPr>
      </w:pPr>
      <w:r w:rsidRPr="003E69C0">
        <w:rPr>
          <w:szCs w:val="28"/>
        </w:rPr>
        <w:t xml:space="preserve"> Ценные бумаги как биржевой товар (виды ценных бумаг, их классификация).</w:t>
      </w:r>
    </w:p>
    <w:p w:rsidR="005E6B9C" w:rsidRPr="003E69C0" w:rsidRDefault="005E6B9C" w:rsidP="00D4142D">
      <w:pPr>
        <w:pStyle w:val="a7"/>
        <w:numPr>
          <w:ilvl w:val="0"/>
          <w:numId w:val="8"/>
        </w:numPr>
        <w:spacing w:line="360" w:lineRule="auto"/>
        <w:ind w:left="0" w:firstLine="709"/>
        <w:rPr>
          <w:szCs w:val="28"/>
        </w:rPr>
      </w:pPr>
      <w:r w:rsidRPr="003E69C0">
        <w:rPr>
          <w:szCs w:val="28"/>
        </w:rPr>
        <w:t xml:space="preserve">  Понятие  первичного и вторичного рынка ценных бумаг. </w:t>
      </w:r>
    </w:p>
    <w:p w:rsidR="005E6B9C" w:rsidRPr="003E69C0" w:rsidRDefault="005E6B9C" w:rsidP="00D4142D">
      <w:pPr>
        <w:pStyle w:val="a7"/>
        <w:numPr>
          <w:ilvl w:val="0"/>
          <w:numId w:val="8"/>
        </w:numPr>
        <w:spacing w:line="360" w:lineRule="auto"/>
        <w:ind w:left="0" w:firstLine="709"/>
        <w:rPr>
          <w:szCs w:val="28"/>
        </w:rPr>
      </w:pPr>
      <w:r w:rsidRPr="003E69C0">
        <w:rPr>
          <w:szCs w:val="28"/>
        </w:rPr>
        <w:t xml:space="preserve"> Фондовые биржи как субъект экономических отношений. Задачи, функции и типы фондовых бирж. </w:t>
      </w:r>
    </w:p>
    <w:p w:rsidR="005E6B9C" w:rsidRPr="003E69C0" w:rsidRDefault="005E6B9C" w:rsidP="00D4142D">
      <w:pPr>
        <w:pStyle w:val="a7"/>
        <w:numPr>
          <w:ilvl w:val="0"/>
          <w:numId w:val="8"/>
        </w:numPr>
        <w:spacing w:line="360" w:lineRule="auto"/>
        <w:ind w:left="0" w:firstLine="709"/>
        <w:rPr>
          <w:szCs w:val="28"/>
        </w:rPr>
      </w:pPr>
      <w:r w:rsidRPr="003E69C0">
        <w:rPr>
          <w:szCs w:val="28"/>
        </w:rPr>
        <w:t xml:space="preserve"> История  развития фондовых бирж. Крупнейшие фондовые биржи мира.</w:t>
      </w:r>
    </w:p>
    <w:p w:rsidR="005E6B9C" w:rsidRPr="003E69C0" w:rsidRDefault="005E6B9C" w:rsidP="00D4142D">
      <w:pPr>
        <w:pStyle w:val="a7"/>
        <w:numPr>
          <w:ilvl w:val="0"/>
          <w:numId w:val="8"/>
        </w:numPr>
        <w:spacing w:line="360" w:lineRule="auto"/>
        <w:ind w:left="0" w:firstLine="709"/>
        <w:rPr>
          <w:szCs w:val="28"/>
        </w:rPr>
      </w:pPr>
      <w:r w:rsidRPr="003E69C0">
        <w:rPr>
          <w:szCs w:val="28"/>
        </w:rPr>
        <w:t xml:space="preserve"> Организация биржевой торговли с ценными бумагами. Участники биржевых торгов. </w:t>
      </w:r>
    </w:p>
    <w:p w:rsidR="005E6B9C" w:rsidRPr="003E69C0" w:rsidRDefault="005E6B9C" w:rsidP="00D4142D">
      <w:pPr>
        <w:pStyle w:val="a7"/>
        <w:numPr>
          <w:ilvl w:val="0"/>
          <w:numId w:val="8"/>
        </w:numPr>
        <w:spacing w:line="360" w:lineRule="auto"/>
        <w:ind w:left="0" w:firstLine="709"/>
        <w:rPr>
          <w:szCs w:val="28"/>
        </w:rPr>
      </w:pPr>
      <w:r w:rsidRPr="003E69C0">
        <w:rPr>
          <w:szCs w:val="28"/>
        </w:rPr>
        <w:t xml:space="preserve"> Листинг ценных бумаг и биржевые индексы. </w:t>
      </w:r>
    </w:p>
    <w:p w:rsidR="005E6B9C" w:rsidRDefault="005E6B9C" w:rsidP="00D4142D">
      <w:pPr>
        <w:pStyle w:val="a7"/>
        <w:numPr>
          <w:ilvl w:val="0"/>
          <w:numId w:val="8"/>
        </w:numPr>
        <w:tabs>
          <w:tab w:val="left" w:pos="1159"/>
        </w:tabs>
        <w:spacing w:line="360" w:lineRule="auto"/>
        <w:ind w:left="0" w:firstLine="709"/>
        <w:rPr>
          <w:szCs w:val="28"/>
        </w:rPr>
      </w:pPr>
      <w:r w:rsidRPr="00DD4966">
        <w:rPr>
          <w:szCs w:val="28"/>
        </w:rPr>
        <w:t xml:space="preserve"> Сущность биржевых сделок на фондовой бирже, их оформление и исполнение.  </w:t>
      </w:r>
    </w:p>
    <w:p w:rsidR="00D4142D" w:rsidRDefault="00D4142D" w:rsidP="00D4142D">
      <w:pPr>
        <w:pStyle w:val="a7"/>
        <w:tabs>
          <w:tab w:val="left" w:pos="1159"/>
        </w:tabs>
        <w:spacing w:line="360" w:lineRule="auto"/>
        <w:rPr>
          <w:szCs w:val="28"/>
        </w:rPr>
      </w:pPr>
    </w:p>
    <w:p w:rsidR="00D4142D" w:rsidRDefault="00D4142D" w:rsidP="00D4142D">
      <w:pPr>
        <w:pStyle w:val="a7"/>
        <w:tabs>
          <w:tab w:val="left" w:pos="1159"/>
        </w:tabs>
        <w:spacing w:line="360" w:lineRule="auto"/>
        <w:rPr>
          <w:szCs w:val="28"/>
        </w:rPr>
      </w:pPr>
    </w:p>
    <w:p w:rsidR="00D4142D" w:rsidRDefault="00D4142D" w:rsidP="00D4142D">
      <w:pPr>
        <w:pStyle w:val="a7"/>
        <w:tabs>
          <w:tab w:val="left" w:pos="1159"/>
        </w:tabs>
        <w:spacing w:line="360" w:lineRule="auto"/>
        <w:rPr>
          <w:szCs w:val="28"/>
        </w:rPr>
      </w:pPr>
    </w:p>
    <w:p w:rsidR="00D4142D" w:rsidRDefault="00D4142D" w:rsidP="00D4142D">
      <w:pPr>
        <w:pStyle w:val="a7"/>
        <w:tabs>
          <w:tab w:val="left" w:pos="1159"/>
        </w:tabs>
        <w:spacing w:line="360" w:lineRule="auto"/>
        <w:rPr>
          <w:szCs w:val="28"/>
        </w:rPr>
      </w:pPr>
    </w:p>
    <w:p w:rsidR="00D4142D" w:rsidRDefault="00D4142D" w:rsidP="00D4142D">
      <w:pPr>
        <w:pStyle w:val="a7"/>
        <w:tabs>
          <w:tab w:val="left" w:pos="1159"/>
        </w:tabs>
        <w:spacing w:line="360" w:lineRule="auto"/>
        <w:rPr>
          <w:szCs w:val="28"/>
        </w:rPr>
      </w:pPr>
    </w:p>
    <w:p w:rsidR="00D4142D" w:rsidRDefault="00D4142D" w:rsidP="00D4142D">
      <w:pPr>
        <w:pStyle w:val="a7"/>
        <w:tabs>
          <w:tab w:val="left" w:pos="1159"/>
        </w:tabs>
        <w:spacing w:line="360" w:lineRule="auto"/>
        <w:rPr>
          <w:szCs w:val="28"/>
        </w:rPr>
      </w:pPr>
    </w:p>
    <w:p w:rsidR="00D4142D" w:rsidRDefault="00D4142D" w:rsidP="00D4142D">
      <w:pPr>
        <w:pStyle w:val="a7"/>
        <w:tabs>
          <w:tab w:val="left" w:pos="1159"/>
        </w:tabs>
        <w:spacing w:line="360" w:lineRule="auto"/>
        <w:rPr>
          <w:szCs w:val="28"/>
        </w:rPr>
      </w:pPr>
    </w:p>
    <w:p w:rsidR="00D4142D" w:rsidRDefault="00D4142D" w:rsidP="00D4142D">
      <w:pPr>
        <w:pStyle w:val="a7"/>
        <w:tabs>
          <w:tab w:val="left" w:pos="1159"/>
        </w:tabs>
        <w:spacing w:line="360" w:lineRule="auto"/>
        <w:rPr>
          <w:szCs w:val="28"/>
        </w:rPr>
      </w:pPr>
    </w:p>
    <w:p w:rsidR="00E7234A" w:rsidRPr="00D4142D" w:rsidRDefault="00E7234A" w:rsidP="00D4142D">
      <w:pPr>
        <w:pStyle w:val="a3"/>
        <w:numPr>
          <w:ilvl w:val="0"/>
          <w:numId w:val="3"/>
        </w:numPr>
        <w:spacing w:after="0" w:line="276" w:lineRule="auto"/>
        <w:ind w:left="0" w:firstLine="709"/>
        <w:jc w:val="both"/>
        <w:rPr>
          <w:rFonts w:ascii="Times New Roman" w:eastAsia="Calibri" w:hAnsi="Times New Roman" w:cs="Times New Roman"/>
          <w:b/>
          <w:sz w:val="28"/>
          <w:szCs w:val="28"/>
        </w:rPr>
      </w:pPr>
      <w:r w:rsidRPr="00D4142D">
        <w:rPr>
          <w:rFonts w:ascii="Times New Roman" w:eastAsia="Calibri" w:hAnsi="Times New Roman" w:cs="Times New Roman"/>
          <w:b/>
          <w:sz w:val="28"/>
          <w:szCs w:val="28"/>
        </w:rPr>
        <w:lastRenderedPageBreak/>
        <w:t>Список рекомендуемых источников литературы</w:t>
      </w:r>
    </w:p>
    <w:p w:rsidR="0094422C" w:rsidRPr="0094422C" w:rsidRDefault="0094422C" w:rsidP="00D4142D">
      <w:pPr>
        <w:spacing w:after="0" w:line="276" w:lineRule="auto"/>
        <w:ind w:firstLine="709"/>
        <w:jc w:val="both"/>
        <w:rPr>
          <w:rFonts w:ascii="Times New Roman" w:eastAsia="Times New Roman" w:hAnsi="Times New Roman" w:cs="Times New Roman"/>
          <w:b/>
          <w:color w:val="000000"/>
          <w:sz w:val="28"/>
          <w:szCs w:val="28"/>
          <w:lang w:eastAsia="ru-RU"/>
        </w:rPr>
      </w:pPr>
      <w:r w:rsidRPr="0094422C">
        <w:rPr>
          <w:rFonts w:ascii="Times New Roman" w:eastAsia="Times New Roman" w:hAnsi="Times New Roman" w:cs="Times New Roman"/>
          <w:b/>
          <w:color w:val="000000"/>
          <w:sz w:val="28"/>
          <w:szCs w:val="28"/>
          <w:lang w:eastAsia="ru-RU"/>
        </w:rPr>
        <w:t>а) основная литература:</w:t>
      </w:r>
    </w:p>
    <w:p w:rsidR="0094422C" w:rsidRPr="0094422C" w:rsidRDefault="0094422C" w:rsidP="00D4142D">
      <w:pPr>
        <w:numPr>
          <w:ilvl w:val="0"/>
          <w:numId w:val="27"/>
        </w:numPr>
        <w:spacing w:after="0" w:line="276" w:lineRule="auto"/>
        <w:ind w:left="0" w:firstLine="709"/>
        <w:jc w:val="both"/>
        <w:rPr>
          <w:rFonts w:ascii="Times New Roman" w:eastAsia="Calibri" w:hAnsi="Times New Roman" w:cs="Times New Roman"/>
          <w:sz w:val="28"/>
          <w:szCs w:val="28"/>
        </w:rPr>
      </w:pPr>
      <w:r w:rsidRPr="0094422C">
        <w:rPr>
          <w:rFonts w:ascii="Times New Roman" w:eastAsia="Calibri" w:hAnsi="Times New Roman" w:cs="Times New Roman"/>
          <w:sz w:val="28"/>
          <w:szCs w:val="28"/>
        </w:rPr>
        <w:t>ЭБС «</w:t>
      </w:r>
      <w:proofErr w:type="spellStart"/>
      <w:r w:rsidRPr="0094422C">
        <w:rPr>
          <w:rFonts w:ascii="Times New Roman" w:eastAsia="Calibri" w:hAnsi="Times New Roman" w:cs="Times New Roman"/>
          <w:sz w:val="28"/>
          <w:szCs w:val="28"/>
        </w:rPr>
        <w:t>Znanium</w:t>
      </w:r>
      <w:proofErr w:type="spellEnd"/>
      <w:r w:rsidRPr="0094422C">
        <w:rPr>
          <w:rFonts w:ascii="Times New Roman" w:eastAsia="Calibri" w:hAnsi="Times New Roman" w:cs="Times New Roman"/>
          <w:sz w:val="28"/>
          <w:szCs w:val="28"/>
        </w:rPr>
        <w:t>»:  Зверев, В. А. Рынок ценных бумаг [Электронный ресурс] : Учебник для бакалавров / В. А. Зверев, А. В. Зверева, С. Г. Евсюков, А. В. Макеев. — М.: Издательско-торговая корпорация «Дашков и К°», 2015. — 256 с.</w:t>
      </w:r>
    </w:p>
    <w:p w:rsidR="00D4142D" w:rsidRDefault="0094422C" w:rsidP="00D4142D">
      <w:pPr>
        <w:numPr>
          <w:ilvl w:val="0"/>
          <w:numId w:val="27"/>
        </w:numPr>
        <w:spacing w:after="0" w:line="276" w:lineRule="auto"/>
        <w:ind w:left="0" w:firstLine="709"/>
        <w:jc w:val="both"/>
        <w:rPr>
          <w:rFonts w:ascii="Times New Roman" w:eastAsia="Calibri" w:hAnsi="Times New Roman" w:cs="Times New Roman"/>
          <w:sz w:val="28"/>
          <w:szCs w:val="28"/>
        </w:rPr>
      </w:pPr>
      <w:r w:rsidRPr="0094422C">
        <w:rPr>
          <w:rFonts w:ascii="Times New Roman" w:eastAsia="Calibri" w:hAnsi="Times New Roman" w:cs="Times New Roman"/>
          <w:sz w:val="28"/>
          <w:szCs w:val="28"/>
        </w:rPr>
        <w:t>ЭБС «</w:t>
      </w:r>
      <w:proofErr w:type="spellStart"/>
      <w:r w:rsidRPr="0094422C">
        <w:rPr>
          <w:rFonts w:ascii="Times New Roman" w:eastAsia="Calibri" w:hAnsi="Times New Roman" w:cs="Times New Roman"/>
          <w:sz w:val="28"/>
          <w:szCs w:val="28"/>
        </w:rPr>
        <w:t>Znanium</w:t>
      </w:r>
      <w:proofErr w:type="spellEnd"/>
      <w:r w:rsidRPr="0094422C">
        <w:rPr>
          <w:rFonts w:ascii="Times New Roman" w:eastAsia="Calibri" w:hAnsi="Times New Roman" w:cs="Times New Roman"/>
          <w:sz w:val="28"/>
          <w:szCs w:val="28"/>
        </w:rPr>
        <w:t xml:space="preserve">»: Рынок ценных бумаг и биржевое дело: Учебное пособие/Кирьянов И. В. - М.: НИЦ ИНФРА-М, 2016. - 264 с. </w:t>
      </w:r>
    </w:p>
    <w:p w:rsidR="0094422C" w:rsidRPr="0094422C" w:rsidRDefault="0094422C" w:rsidP="00D4142D">
      <w:pPr>
        <w:numPr>
          <w:ilvl w:val="0"/>
          <w:numId w:val="27"/>
        </w:numPr>
        <w:spacing w:after="0" w:line="276" w:lineRule="auto"/>
        <w:ind w:left="0" w:firstLine="709"/>
        <w:jc w:val="both"/>
        <w:rPr>
          <w:rFonts w:ascii="Times New Roman" w:eastAsia="Calibri" w:hAnsi="Times New Roman" w:cs="Times New Roman"/>
          <w:sz w:val="28"/>
          <w:szCs w:val="28"/>
        </w:rPr>
      </w:pPr>
      <w:r w:rsidRPr="0094422C">
        <w:rPr>
          <w:rFonts w:ascii="Times New Roman" w:eastAsia="Calibri" w:hAnsi="Times New Roman" w:cs="Times New Roman"/>
          <w:sz w:val="28"/>
          <w:szCs w:val="28"/>
        </w:rPr>
        <w:t>ЭБС «</w:t>
      </w:r>
      <w:proofErr w:type="spellStart"/>
      <w:r w:rsidRPr="0094422C">
        <w:rPr>
          <w:rFonts w:ascii="Times New Roman" w:eastAsia="Calibri" w:hAnsi="Times New Roman" w:cs="Times New Roman"/>
          <w:sz w:val="28"/>
          <w:szCs w:val="28"/>
        </w:rPr>
        <w:t>Znanium</w:t>
      </w:r>
      <w:proofErr w:type="spellEnd"/>
      <w:r w:rsidRPr="0094422C">
        <w:rPr>
          <w:rFonts w:ascii="Times New Roman" w:eastAsia="Calibri" w:hAnsi="Times New Roman" w:cs="Times New Roman"/>
          <w:sz w:val="28"/>
          <w:szCs w:val="28"/>
        </w:rPr>
        <w:t>»:  Рынок ценных бумаг: Учебник / В.А. Галанов. - М.: НИЦ ИНФРА-М, 2014. - 378 с.</w:t>
      </w:r>
    </w:p>
    <w:p w:rsidR="0094422C" w:rsidRPr="0094422C" w:rsidRDefault="0094422C" w:rsidP="00D4142D">
      <w:pPr>
        <w:numPr>
          <w:ilvl w:val="0"/>
          <w:numId w:val="27"/>
        </w:numPr>
        <w:spacing w:after="0" w:line="276" w:lineRule="auto"/>
        <w:ind w:left="0" w:firstLine="709"/>
        <w:jc w:val="both"/>
        <w:rPr>
          <w:rFonts w:ascii="Times New Roman" w:eastAsia="Calibri" w:hAnsi="Times New Roman" w:cs="Times New Roman"/>
          <w:sz w:val="28"/>
          <w:szCs w:val="28"/>
        </w:rPr>
      </w:pPr>
      <w:r w:rsidRPr="0094422C">
        <w:rPr>
          <w:rFonts w:ascii="Times New Roman" w:eastAsia="Calibri" w:hAnsi="Times New Roman" w:cs="Times New Roman"/>
          <w:sz w:val="28"/>
          <w:szCs w:val="28"/>
        </w:rPr>
        <w:t>ЭБС "</w:t>
      </w:r>
      <w:proofErr w:type="spellStart"/>
      <w:r w:rsidRPr="0094422C">
        <w:rPr>
          <w:rFonts w:ascii="Times New Roman" w:eastAsia="Calibri" w:hAnsi="Times New Roman" w:cs="Times New Roman"/>
          <w:sz w:val="28"/>
          <w:szCs w:val="28"/>
        </w:rPr>
        <w:t>Znanium</w:t>
      </w:r>
      <w:proofErr w:type="spellEnd"/>
      <w:r w:rsidRPr="0094422C">
        <w:rPr>
          <w:rFonts w:ascii="Times New Roman" w:eastAsia="Calibri" w:hAnsi="Times New Roman" w:cs="Times New Roman"/>
          <w:sz w:val="28"/>
          <w:szCs w:val="28"/>
        </w:rPr>
        <w:t xml:space="preserve">": Финансовые рынки: профессиональная деятельность на рынке ценных бумаг: Учебное пособие / Б.В. </w:t>
      </w:r>
      <w:proofErr w:type="spellStart"/>
      <w:r w:rsidRPr="0094422C">
        <w:rPr>
          <w:rFonts w:ascii="Times New Roman" w:eastAsia="Calibri" w:hAnsi="Times New Roman" w:cs="Times New Roman"/>
          <w:sz w:val="28"/>
          <w:szCs w:val="28"/>
        </w:rPr>
        <w:t>Сребник</w:t>
      </w:r>
      <w:proofErr w:type="spellEnd"/>
      <w:r w:rsidRPr="0094422C">
        <w:rPr>
          <w:rFonts w:ascii="Times New Roman" w:eastAsia="Calibri" w:hAnsi="Times New Roman" w:cs="Times New Roman"/>
          <w:sz w:val="28"/>
          <w:szCs w:val="28"/>
        </w:rPr>
        <w:t>, Т.Б. Вилкова. - М.: НИЦ ИНФРА-М, 2014. - 366 с.: 60x90 1/16. - (Высшее образование: Бакалавриат).</w:t>
      </w:r>
    </w:p>
    <w:p w:rsidR="0094422C" w:rsidRPr="0094422C" w:rsidRDefault="0094422C" w:rsidP="00D4142D">
      <w:pPr>
        <w:numPr>
          <w:ilvl w:val="0"/>
          <w:numId w:val="27"/>
        </w:numPr>
        <w:spacing w:after="0" w:line="276" w:lineRule="auto"/>
        <w:ind w:left="0" w:firstLine="709"/>
        <w:jc w:val="both"/>
        <w:rPr>
          <w:rFonts w:ascii="Times New Roman" w:eastAsia="Calibri" w:hAnsi="Times New Roman" w:cs="Times New Roman"/>
          <w:sz w:val="28"/>
          <w:szCs w:val="28"/>
        </w:rPr>
      </w:pPr>
      <w:r w:rsidRPr="0094422C">
        <w:rPr>
          <w:rFonts w:ascii="Times New Roman" w:eastAsia="Calibri" w:hAnsi="Times New Roman" w:cs="Times New Roman"/>
          <w:sz w:val="28"/>
          <w:szCs w:val="28"/>
        </w:rPr>
        <w:t>ЭБ "Труды ученых СтГАУ": Гладилин, А. А. Рынок ценных бумаг [электронный полный текст] : электронный учебник для студентов всех экономических специальностей. - Ставрополь, 2012. - 15,413 МБ.</w:t>
      </w:r>
    </w:p>
    <w:p w:rsidR="0094422C" w:rsidRPr="0094422C" w:rsidRDefault="0094422C" w:rsidP="00D4142D">
      <w:pPr>
        <w:spacing w:after="0" w:line="276" w:lineRule="auto"/>
        <w:ind w:firstLine="709"/>
        <w:jc w:val="both"/>
        <w:rPr>
          <w:rFonts w:ascii="Times New Roman" w:eastAsia="Times New Roman" w:hAnsi="Times New Roman" w:cs="Times New Roman"/>
          <w:b/>
          <w:sz w:val="28"/>
          <w:szCs w:val="28"/>
          <w:lang w:eastAsia="ru-RU"/>
        </w:rPr>
      </w:pPr>
      <w:r w:rsidRPr="0094422C">
        <w:rPr>
          <w:rFonts w:ascii="Times New Roman" w:eastAsia="Times New Roman" w:hAnsi="Times New Roman" w:cs="Times New Roman"/>
          <w:b/>
          <w:sz w:val="28"/>
          <w:szCs w:val="28"/>
          <w:lang w:eastAsia="ru-RU"/>
        </w:rPr>
        <w:t>б) дополнительная литература:</w:t>
      </w:r>
    </w:p>
    <w:p w:rsidR="0094422C" w:rsidRPr="0094422C" w:rsidRDefault="0094422C" w:rsidP="00D4142D">
      <w:pPr>
        <w:numPr>
          <w:ilvl w:val="0"/>
          <w:numId w:val="26"/>
        </w:numPr>
        <w:tabs>
          <w:tab w:val="left" w:pos="426"/>
        </w:tabs>
        <w:spacing w:after="0" w:line="276" w:lineRule="auto"/>
        <w:ind w:left="0" w:firstLine="709"/>
        <w:contextualSpacing/>
        <w:jc w:val="both"/>
        <w:rPr>
          <w:rFonts w:ascii="Times New Roman" w:eastAsia="Calibri" w:hAnsi="Times New Roman" w:cs="Times New Roman"/>
          <w:sz w:val="28"/>
          <w:szCs w:val="28"/>
        </w:rPr>
      </w:pPr>
      <w:r w:rsidRPr="0094422C">
        <w:rPr>
          <w:rFonts w:ascii="Times New Roman" w:eastAsia="Calibri" w:hAnsi="Times New Roman" w:cs="Times New Roman"/>
          <w:sz w:val="28"/>
          <w:szCs w:val="28"/>
        </w:rPr>
        <w:t>ЭБС «</w:t>
      </w:r>
      <w:proofErr w:type="spellStart"/>
      <w:r w:rsidRPr="0094422C">
        <w:rPr>
          <w:rFonts w:ascii="Times New Roman" w:eastAsia="Calibri" w:hAnsi="Times New Roman" w:cs="Times New Roman"/>
          <w:sz w:val="28"/>
          <w:szCs w:val="28"/>
        </w:rPr>
        <w:t>Znanium</w:t>
      </w:r>
      <w:proofErr w:type="spellEnd"/>
      <w:r w:rsidRPr="0094422C">
        <w:rPr>
          <w:rFonts w:ascii="Times New Roman" w:eastAsia="Calibri" w:hAnsi="Times New Roman" w:cs="Times New Roman"/>
          <w:sz w:val="28"/>
          <w:szCs w:val="28"/>
        </w:rPr>
        <w:t>»: Галанов В. А. Производные финансовые инструменты: Учебник / В.А. Галанов. - М.: НИЦ ИНФРА-М, 2014. - 208 с.</w:t>
      </w:r>
    </w:p>
    <w:p w:rsidR="0094422C" w:rsidRPr="0094422C" w:rsidRDefault="0094422C" w:rsidP="00D4142D">
      <w:pPr>
        <w:numPr>
          <w:ilvl w:val="0"/>
          <w:numId w:val="26"/>
        </w:numPr>
        <w:tabs>
          <w:tab w:val="left" w:pos="426"/>
        </w:tabs>
        <w:spacing w:after="0" w:line="276" w:lineRule="auto"/>
        <w:ind w:left="0" w:firstLine="709"/>
        <w:contextualSpacing/>
        <w:jc w:val="both"/>
        <w:rPr>
          <w:rFonts w:ascii="Times New Roman" w:eastAsia="Calibri" w:hAnsi="Times New Roman" w:cs="Times New Roman"/>
          <w:sz w:val="28"/>
          <w:szCs w:val="28"/>
        </w:rPr>
      </w:pPr>
      <w:r w:rsidRPr="0094422C">
        <w:rPr>
          <w:rFonts w:ascii="Times New Roman" w:eastAsia="Calibri" w:hAnsi="Times New Roman" w:cs="Times New Roman"/>
          <w:sz w:val="28"/>
          <w:szCs w:val="28"/>
        </w:rPr>
        <w:t>ЭБС «</w:t>
      </w:r>
      <w:proofErr w:type="spellStart"/>
      <w:r w:rsidRPr="0094422C">
        <w:rPr>
          <w:rFonts w:ascii="Times New Roman" w:eastAsia="Calibri" w:hAnsi="Times New Roman" w:cs="Times New Roman"/>
          <w:sz w:val="28"/>
          <w:szCs w:val="28"/>
        </w:rPr>
        <w:t>Znanium</w:t>
      </w:r>
      <w:proofErr w:type="spellEnd"/>
      <w:r w:rsidRPr="0094422C">
        <w:rPr>
          <w:rFonts w:ascii="Times New Roman" w:eastAsia="Calibri" w:hAnsi="Times New Roman" w:cs="Times New Roman"/>
          <w:sz w:val="28"/>
          <w:szCs w:val="28"/>
        </w:rPr>
        <w:t>»: Тернер, Т. Краткосрочный трейдинг на фондовом рынке [Электронный ресурс] / Тони Тернер; Пер. с англ. - М.: АЛЬПИНА ПАБЛИШЕР, 2013. - 400 с.</w:t>
      </w:r>
    </w:p>
    <w:p w:rsidR="0094422C" w:rsidRPr="0094422C" w:rsidRDefault="0094422C" w:rsidP="00D4142D">
      <w:pPr>
        <w:numPr>
          <w:ilvl w:val="0"/>
          <w:numId w:val="26"/>
        </w:numPr>
        <w:tabs>
          <w:tab w:val="left" w:pos="426"/>
        </w:tabs>
        <w:spacing w:after="0" w:line="276" w:lineRule="auto"/>
        <w:ind w:left="0" w:firstLine="709"/>
        <w:contextualSpacing/>
        <w:jc w:val="both"/>
        <w:rPr>
          <w:rFonts w:ascii="Times New Roman" w:eastAsia="Calibri" w:hAnsi="Times New Roman" w:cs="Times New Roman"/>
          <w:sz w:val="28"/>
          <w:szCs w:val="28"/>
        </w:rPr>
      </w:pPr>
      <w:r w:rsidRPr="0094422C">
        <w:rPr>
          <w:rFonts w:ascii="Times New Roman" w:eastAsia="Calibri" w:hAnsi="Times New Roman" w:cs="Times New Roman"/>
          <w:sz w:val="28"/>
          <w:szCs w:val="28"/>
        </w:rPr>
        <w:t xml:space="preserve">ЭБ "Труды ученых СтГАУ": Гладилин, А. А. Рабочая тетрадь (практикум) для проведения практических занятий по дисциплине "Интернет-трейдинг на финансовом рынке" (для студентов обучающихся по направлению 080100.62 "Экономика" профиль подготовки "Финансы и кредит" (бакалавр) очной и заочной формы обучения) [электронный полный текст] / А. А. Гладилин, И. М. Подколзина, С. </w:t>
      </w:r>
      <w:proofErr w:type="spellStart"/>
      <w:r w:rsidRPr="0094422C">
        <w:rPr>
          <w:rFonts w:ascii="Times New Roman" w:eastAsia="Calibri" w:hAnsi="Times New Roman" w:cs="Times New Roman"/>
          <w:sz w:val="28"/>
          <w:szCs w:val="28"/>
        </w:rPr>
        <w:t>Г.Шматко</w:t>
      </w:r>
      <w:proofErr w:type="spellEnd"/>
      <w:r w:rsidRPr="0094422C">
        <w:rPr>
          <w:rFonts w:ascii="Times New Roman" w:eastAsia="Calibri" w:hAnsi="Times New Roman" w:cs="Times New Roman"/>
          <w:sz w:val="28"/>
          <w:szCs w:val="28"/>
        </w:rPr>
        <w:t xml:space="preserve"> ; СтГАУ. - Ставрополь : Борцов, 2013. - 5,41 МБ.</w:t>
      </w:r>
    </w:p>
    <w:p w:rsidR="0094422C" w:rsidRPr="00D4142D" w:rsidRDefault="0094422C" w:rsidP="00D4142D">
      <w:pPr>
        <w:numPr>
          <w:ilvl w:val="0"/>
          <w:numId w:val="26"/>
        </w:numPr>
        <w:tabs>
          <w:tab w:val="left" w:pos="426"/>
        </w:tabs>
        <w:spacing w:after="0" w:line="276" w:lineRule="auto"/>
        <w:ind w:left="0" w:firstLine="709"/>
        <w:contextualSpacing/>
        <w:jc w:val="both"/>
        <w:rPr>
          <w:rFonts w:ascii="Times New Roman" w:eastAsia="Calibri" w:hAnsi="Times New Roman" w:cs="Times New Roman"/>
          <w:b/>
          <w:sz w:val="28"/>
          <w:szCs w:val="28"/>
        </w:rPr>
      </w:pPr>
      <w:r w:rsidRPr="0094422C">
        <w:rPr>
          <w:rFonts w:ascii="Times New Roman" w:eastAsia="Calibri" w:hAnsi="Times New Roman" w:cs="Times New Roman"/>
          <w:sz w:val="28"/>
          <w:szCs w:val="28"/>
        </w:rPr>
        <w:t>ЭБС «</w:t>
      </w:r>
      <w:proofErr w:type="spellStart"/>
      <w:r w:rsidRPr="0094422C">
        <w:rPr>
          <w:rFonts w:ascii="Times New Roman" w:eastAsia="Calibri" w:hAnsi="Times New Roman" w:cs="Times New Roman"/>
          <w:sz w:val="28"/>
          <w:szCs w:val="28"/>
        </w:rPr>
        <w:t>Znanium</w:t>
      </w:r>
      <w:proofErr w:type="spellEnd"/>
      <w:r w:rsidRPr="0094422C">
        <w:rPr>
          <w:rFonts w:ascii="Times New Roman" w:eastAsia="Calibri" w:hAnsi="Times New Roman" w:cs="Times New Roman"/>
          <w:sz w:val="28"/>
          <w:szCs w:val="28"/>
        </w:rPr>
        <w:t xml:space="preserve">»: Валютный и денежный рынок: Курс для начинающих / Пер. с англ. - 2-е изд. - М.: Альпина </w:t>
      </w:r>
      <w:proofErr w:type="spellStart"/>
      <w:r w:rsidRPr="0094422C">
        <w:rPr>
          <w:rFonts w:ascii="Times New Roman" w:eastAsia="Calibri" w:hAnsi="Times New Roman" w:cs="Times New Roman"/>
          <w:sz w:val="28"/>
          <w:szCs w:val="28"/>
        </w:rPr>
        <w:t>Паблишерз</w:t>
      </w:r>
      <w:proofErr w:type="spellEnd"/>
      <w:r w:rsidRPr="0094422C">
        <w:rPr>
          <w:rFonts w:ascii="Times New Roman" w:eastAsia="Calibri" w:hAnsi="Times New Roman" w:cs="Times New Roman"/>
          <w:sz w:val="28"/>
          <w:szCs w:val="28"/>
        </w:rPr>
        <w:t xml:space="preserve">, 2014. - 344 с. </w:t>
      </w:r>
    </w:p>
    <w:p w:rsidR="0094422C" w:rsidRPr="00D4142D" w:rsidRDefault="0094422C" w:rsidP="00D4142D">
      <w:pPr>
        <w:numPr>
          <w:ilvl w:val="0"/>
          <w:numId w:val="26"/>
        </w:numPr>
        <w:tabs>
          <w:tab w:val="left" w:pos="426"/>
        </w:tabs>
        <w:spacing w:after="0" w:line="276" w:lineRule="auto"/>
        <w:ind w:left="0" w:firstLine="709"/>
        <w:contextualSpacing/>
        <w:jc w:val="both"/>
        <w:rPr>
          <w:rFonts w:ascii="Times New Roman" w:eastAsia="Calibri" w:hAnsi="Times New Roman" w:cs="Times New Roman"/>
          <w:b/>
          <w:sz w:val="28"/>
          <w:szCs w:val="28"/>
        </w:rPr>
      </w:pPr>
      <w:r w:rsidRPr="0094422C">
        <w:rPr>
          <w:rFonts w:ascii="Times New Roman" w:eastAsia="Calibri" w:hAnsi="Times New Roman" w:cs="Times New Roman"/>
          <w:sz w:val="28"/>
          <w:szCs w:val="28"/>
        </w:rPr>
        <w:t>ЭБС «</w:t>
      </w:r>
      <w:proofErr w:type="spellStart"/>
      <w:r w:rsidRPr="0094422C">
        <w:rPr>
          <w:rFonts w:ascii="Times New Roman" w:eastAsia="Calibri" w:hAnsi="Times New Roman" w:cs="Times New Roman"/>
          <w:sz w:val="28"/>
          <w:szCs w:val="28"/>
        </w:rPr>
        <w:t>Znanium</w:t>
      </w:r>
      <w:proofErr w:type="spellEnd"/>
      <w:r w:rsidRPr="0094422C">
        <w:rPr>
          <w:rFonts w:ascii="Times New Roman" w:eastAsia="Calibri" w:hAnsi="Times New Roman" w:cs="Times New Roman"/>
          <w:sz w:val="28"/>
          <w:szCs w:val="28"/>
        </w:rPr>
        <w:t xml:space="preserve">»: Смит, К. Как стабильно зарабатывать на рынке FOREX [Электронный ресурс] / </w:t>
      </w:r>
      <w:proofErr w:type="spellStart"/>
      <w:r w:rsidRPr="0094422C">
        <w:rPr>
          <w:rFonts w:ascii="Times New Roman" w:eastAsia="Calibri" w:hAnsi="Times New Roman" w:cs="Times New Roman"/>
          <w:sz w:val="28"/>
          <w:szCs w:val="28"/>
        </w:rPr>
        <w:t>Кортни</w:t>
      </w:r>
      <w:proofErr w:type="spellEnd"/>
      <w:r w:rsidRPr="0094422C">
        <w:rPr>
          <w:rFonts w:ascii="Times New Roman" w:eastAsia="Calibri" w:hAnsi="Times New Roman" w:cs="Times New Roman"/>
          <w:sz w:val="28"/>
          <w:szCs w:val="28"/>
        </w:rPr>
        <w:t xml:space="preserve"> Смит; Пер. с англ. - М.: Альпина </w:t>
      </w:r>
      <w:proofErr w:type="spellStart"/>
      <w:r w:rsidRPr="0094422C">
        <w:rPr>
          <w:rFonts w:ascii="Times New Roman" w:eastAsia="Calibri" w:hAnsi="Times New Roman" w:cs="Times New Roman"/>
          <w:sz w:val="28"/>
          <w:szCs w:val="28"/>
        </w:rPr>
        <w:t>Паблишер</w:t>
      </w:r>
      <w:proofErr w:type="spellEnd"/>
      <w:r w:rsidRPr="0094422C">
        <w:rPr>
          <w:rFonts w:ascii="Times New Roman" w:eastAsia="Calibri" w:hAnsi="Times New Roman" w:cs="Times New Roman"/>
          <w:sz w:val="28"/>
          <w:szCs w:val="28"/>
        </w:rPr>
        <w:t>, 2014. - 224 с.</w:t>
      </w:r>
    </w:p>
    <w:p w:rsidR="0094422C" w:rsidRPr="00D4142D" w:rsidRDefault="0094422C" w:rsidP="00D4142D">
      <w:pPr>
        <w:numPr>
          <w:ilvl w:val="0"/>
          <w:numId w:val="26"/>
        </w:numPr>
        <w:tabs>
          <w:tab w:val="left" w:pos="426"/>
        </w:tabs>
        <w:spacing w:after="0" w:line="276" w:lineRule="auto"/>
        <w:ind w:left="0" w:firstLine="709"/>
        <w:contextualSpacing/>
        <w:jc w:val="both"/>
        <w:rPr>
          <w:rFonts w:ascii="Times New Roman" w:eastAsia="Calibri" w:hAnsi="Times New Roman" w:cs="Times New Roman"/>
          <w:b/>
          <w:sz w:val="28"/>
          <w:szCs w:val="28"/>
        </w:rPr>
      </w:pPr>
      <w:proofErr w:type="spellStart"/>
      <w:r w:rsidRPr="0094422C">
        <w:rPr>
          <w:rFonts w:ascii="Times New Roman" w:eastAsia="Calibri" w:hAnsi="Times New Roman" w:cs="Times New Roman"/>
          <w:sz w:val="28"/>
          <w:szCs w:val="28"/>
        </w:rPr>
        <w:t>Фабоцци</w:t>
      </w:r>
      <w:proofErr w:type="spellEnd"/>
      <w:r w:rsidRPr="0094422C">
        <w:rPr>
          <w:rFonts w:ascii="Times New Roman" w:eastAsia="Calibri" w:hAnsi="Times New Roman" w:cs="Times New Roman"/>
          <w:sz w:val="28"/>
          <w:szCs w:val="28"/>
        </w:rPr>
        <w:t xml:space="preserve">, Ф.  Справочник по ценным бумагам с фиксированной процентной ставкой. Т. 1 : Основы / пер. с англ. - 7-е изд. - М. : И. Д. Вильямс, 2008. - 928 с. : </w:t>
      </w:r>
    </w:p>
    <w:p w:rsidR="0094422C" w:rsidRPr="0094422C" w:rsidRDefault="0094422C" w:rsidP="00D4142D">
      <w:pPr>
        <w:numPr>
          <w:ilvl w:val="0"/>
          <w:numId w:val="26"/>
        </w:numPr>
        <w:tabs>
          <w:tab w:val="left" w:pos="426"/>
        </w:tabs>
        <w:spacing w:after="0" w:line="276" w:lineRule="auto"/>
        <w:ind w:left="0" w:firstLine="709"/>
        <w:contextualSpacing/>
        <w:jc w:val="both"/>
        <w:rPr>
          <w:rFonts w:ascii="Times New Roman" w:eastAsia="Calibri" w:hAnsi="Times New Roman" w:cs="Times New Roman"/>
          <w:b/>
          <w:sz w:val="28"/>
          <w:szCs w:val="28"/>
        </w:rPr>
      </w:pPr>
      <w:r w:rsidRPr="0094422C">
        <w:rPr>
          <w:rFonts w:ascii="Times New Roman" w:eastAsia="Calibri" w:hAnsi="Times New Roman" w:cs="Times New Roman"/>
          <w:sz w:val="28"/>
          <w:szCs w:val="28"/>
        </w:rPr>
        <w:t>Финансы и кредит (периодическое издание).</w:t>
      </w:r>
    </w:p>
    <w:p w:rsidR="0094422C" w:rsidRPr="0094422C" w:rsidRDefault="0094422C" w:rsidP="00D4142D">
      <w:pPr>
        <w:spacing w:after="0" w:line="360" w:lineRule="auto"/>
        <w:ind w:firstLine="709"/>
        <w:jc w:val="center"/>
        <w:rPr>
          <w:rFonts w:ascii="Times New Roman" w:eastAsia="Times New Roman" w:hAnsi="Times New Roman" w:cs="Times New Roman"/>
          <w:b/>
          <w:bCs/>
          <w:iCs/>
          <w:sz w:val="28"/>
          <w:szCs w:val="28"/>
          <w:lang w:eastAsia="ru-RU"/>
        </w:rPr>
      </w:pPr>
      <w:r w:rsidRPr="00D4142D">
        <w:rPr>
          <w:rFonts w:ascii="Times New Roman" w:eastAsia="Times New Roman" w:hAnsi="Times New Roman" w:cs="Times New Roman"/>
          <w:b/>
          <w:sz w:val="28"/>
          <w:szCs w:val="28"/>
          <w:lang w:eastAsia="ru-RU"/>
        </w:rPr>
        <w:lastRenderedPageBreak/>
        <w:t>6</w:t>
      </w:r>
      <w:r w:rsidRPr="0094422C">
        <w:rPr>
          <w:rFonts w:ascii="Times New Roman" w:eastAsia="Times New Roman" w:hAnsi="Times New Roman" w:cs="Times New Roman"/>
          <w:b/>
          <w:sz w:val="28"/>
          <w:szCs w:val="28"/>
          <w:lang w:eastAsia="ru-RU"/>
        </w:rPr>
        <w:t xml:space="preserve">. </w:t>
      </w:r>
      <w:r w:rsidRPr="0094422C">
        <w:rPr>
          <w:rFonts w:ascii="Times New Roman" w:eastAsia="Times New Roman" w:hAnsi="Times New Roman" w:cs="Times New Roman"/>
          <w:b/>
          <w:bCs/>
          <w:iCs/>
          <w:sz w:val="28"/>
          <w:szCs w:val="28"/>
          <w:lang w:eastAsia="ru-RU"/>
        </w:rPr>
        <w:t>Перечень ресурсов информационно-телекоммуникационной сети «Интернет», необходимых для освоения дисциплины</w:t>
      </w:r>
    </w:p>
    <w:p w:rsidR="0094422C" w:rsidRPr="0094422C" w:rsidRDefault="0094422C" w:rsidP="0094422C">
      <w:pPr>
        <w:spacing w:after="0" w:line="360" w:lineRule="auto"/>
        <w:ind w:firstLine="709"/>
        <w:jc w:val="both"/>
        <w:rPr>
          <w:rFonts w:ascii="Times New Roman" w:eastAsia="Times New Roman" w:hAnsi="Times New Roman" w:cs="Times New Roman"/>
          <w:sz w:val="28"/>
          <w:szCs w:val="28"/>
          <w:lang w:eastAsia="ru-RU"/>
        </w:rPr>
      </w:pPr>
    </w:p>
    <w:p w:rsidR="0094422C" w:rsidRPr="0094422C" w:rsidRDefault="0094422C" w:rsidP="0094422C">
      <w:pPr>
        <w:numPr>
          <w:ilvl w:val="0"/>
          <w:numId w:val="25"/>
        </w:numPr>
        <w:tabs>
          <w:tab w:val="left" w:pos="0"/>
          <w:tab w:val="left" w:pos="284"/>
          <w:tab w:val="left" w:pos="709"/>
          <w:tab w:val="left" w:pos="1134"/>
        </w:tabs>
        <w:spacing w:after="0" w:line="360" w:lineRule="auto"/>
        <w:ind w:left="0" w:firstLine="709"/>
        <w:contextualSpacing/>
        <w:jc w:val="both"/>
        <w:rPr>
          <w:rFonts w:ascii="Times New Roman" w:eastAsia="Times New Roman" w:hAnsi="Times New Roman" w:cs="Times New Roman"/>
          <w:sz w:val="28"/>
          <w:szCs w:val="28"/>
          <w:lang w:val="x-none" w:eastAsia="ru-RU"/>
        </w:rPr>
      </w:pPr>
      <w:r w:rsidRPr="0094422C">
        <w:rPr>
          <w:rFonts w:ascii="Times New Roman" w:eastAsia="Times New Roman" w:hAnsi="Times New Roman" w:cs="Times New Roman"/>
          <w:sz w:val="28"/>
          <w:szCs w:val="28"/>
          <w:lang w:val="x-none" w:eastAsia="ru-RU"/>
        </w:rPr>
        <w:t>Министерство финансов Российской федерации [Электронный ресурс]. – Режим доступа: https://www.minfin.ru/ru/</w:t>
      </w:r>
    </w:p>
    <w:p w:rsidR="0094422C" w:rsidRPr="0094422C" w:rsidRDefault="0094422C" w:rsidP="0094422C">
      <w:pPr>
        <w:numPr>
          <w:ilvl w:val="0"/>
          <w:numId w:val="25"/>
        </w:numPr>
        <w:tabs>
          <w:tab w:val="left" w:pos="0"/>
          <w:tab w:val="left" w:pos="284"/>
          <w:tab w:val="left" w:pos="709"/>
          <w:tab w:val="left" w:pos="1134"/>
        </w:tabs>
        <w:spacing w:after="0" w:line="360" w:lineRule="auto"/>
        <w:ind w:left="0" w:firstLine="709"/>
        <w:contextualSpacing/>
        <w:jc w:val="both"/>
        <w:rPr>
          <w:rFonts w:ascii="Times New Roman" w:eastAsia="Times New Roman" w:hAnsi="Times New Roman" w:cs="Times New Roman"/>
          <w:sz w:val="28"/>
          <w:szCs w:val="28"/>
          <w:lang w:val="x-none" w:eastAsia="ru-RU"/>
        </w:rPr>
      </w:pPr>
      <w:r w:rsidRPr="0094422C">
        <w:rPr>
          <w:rFonts w:ascii="Times New Roman" w:eastAsia="Times New Roman" w:hAnsi="Times New Roman" w:cs="Times New Roman"/>
          <w:sz w:val="28"/>
          <w:szCs w:val="28"/>
          <w:lang w:val="x-none" w:eastAsia="ru-RU"/>
        </w:rPr>
        <w:t xml:space="preserve">Центральный банк Российской Федерации [Электронный ресурс]. – Режим доступа: </w:t>
      </w:r>
      <w:hyperlink r:id="rId8" w:history="1">
        <w:r w:rsidRPr="0094422C">
          <w:rPr>
            <w:rFonts w:ascii="Times New Roman" w:eastAsia="Times New Roman" w:hAnsi="Times New Roman" w:cs="Times New Roman"/>
            <w:sz w:val="28"/>
            <w:szCs w:val="28"/>
            <w:lang w:val="x-none" w:eastAsia="ru-RU"/>
          </w:rPr>
          <w:t>https://www.cbr.ru/</w:t>
        </w:r>
      </w:hyperlink>
    </w:p>
    <w:p w:rsidR="0094422C" w:rsidRPr="0094422C" w:rsidRDefault="0094422C" w:rsidP="0094422C">
      <w:pPr>
        <w:numPr>
          <w:ilvl w:val="0"/>
          <w:numId w:val="25"/>
        </w:numPr>
        <w:tabs>
          <w:tab w:val="left" w:pos="0"/>
          <w:tab w:val="left" w:pos="284"/>
          <w:tab w:val="left" w:pos="709"/>
          <w:tab w:val="left" w:pos="1134"/>
        </w:tabs>
        <w:spacing w:after="0" w:line="360" w:lineRule="auto"/>
        <w:ind w:left="0" w:firstLine="709"/>
        <w:contextualSpacing/>
        <w:jc w:val="both"/>
        <w:rPr>
          <w:rFonts w:ascii="Times New Roman" w:eastAsia="Times New Roman" w:hAnsi="Times New Roman" w:cs="Times New Roman"/>
          <w:sz w:val="28"/>
          <w:szCs w:val="28"/>
          <w:lang w:val="x-none" w:eastAsia="ru-RU"/>
        </w:rPr>
      </w:pPr>
      <w:r w:rsidRPr="0094422C">
        <w:rPr>
          <w:rFonts w:ascii="Times New Roman" w:eastAsia="Times New Roman" w:hAnsi="Times New Roman" w:cs="Times New Roman"/>
          <w:sz w:val="28"/>
          <w:szCs w:val="28"/>
          <w:lang w:val="x-none" w:eastAsia="ru-RU"/>
        </w:rPr>
        <w:t xml:space="preserve">Пенсионный фонд Российской Федерации [Электронный ресурс]. – Режим доступа: </w:t>
      </w:r>
      <w:hyperlink r:id="rId9" w:history="1">
        <w:r w:rsidRPr="0094422C">
          <w:rPr>
            <w:rFonts w:ascii="Times New Roman" w:eastAsia="Times New Roman" w:hAnsi="Times New Roman" w:cs="Times New Roman"/>
            <w:sz w:val="28"/>
            <w:szCs w:val="28"/>
            <w:lang w:val="x-none" w:eastAsia="ru-RU"/>
          </w:rPr>
          <w:t>http://www.pfrf.ru/</w:t>
        </w:r>
      </w:hyperlink>
    </w:p>
    <w:p w:rsidR="0094422C" w:rsidRPr="0094422C" w:rsidRDefault="0094422C" w:rsidP="0094422C">
      <w:pPr>
        <w:numPr>
          <w:ilvl w:val="0"/>
          <w:numId w:val="25"/>
        </w:numPr>
        <w:tabs>
          <w:tab w:val="left" w:pos="0"/>
          <w:tab w:val="left" w:pos="284"/>
          <w:tab w:val="left" w:pos="709"/>
          <w:tab w:val="left" w:pos="1134"/>
        </w:tabs>
        <w:spacing w:after="0" w:line="360" w:lineRule="auto"/>
        <w:ind w:left="0" w:firstLine="709"/>
        <w:contextualSpacing/>
        <w:jc w:val="both"/>
        <w:rPr>
          <w:rFonts w:ascii="Times New Roman" w:eastAsia="Times New Roman" w:hAnsi="Times New Roman" w:cs="Times New Roman"/>
          <w:sz w:val="28"/>
          <w:szCs w:val="28"/>
          <w:lang w:val="x-none" w:eastAsia="ru-RU"/>
        </w:rPr>
      </w:pPr>
      <w:r w:rsidRPr="0094422C">
        <w:rPr>
          <w:rFonts w:ascii="Times New Roman" w:eastAsia="Times New Roman" w:hAnsi="Times New Roman" w:cs="Times New Roman"/>
          <w:sz w:val="28"/>
          <w:szCs w:val="28"/>
          <w:lang w:val="x-none" w:eastAsia="ru-RU"/>
        </w:rPr>
        <w:t xml:space="preserve">Фонд социального страхования Российской Федерации [Электронный ресурс]. – Режим доступа: </w:t>
      </w:r>
      <w:hyperlink r:id="rId10" w:history="1">
        <w:r w:rsidRPr="0094422C">
          <w:rPr>
            <w:rFonts w:ascii="Times New Roman" w:eastAsia="Times New Roman" w:hAnsi="Times New Roman" w:cs="Times New Roman"/>
            <w:sz w:val="28"/>
            <w:szCs w:val="28"/>
            <w:lang w:val="x-none" w:eastAsia="ru-RU"/>
          </w:rPr>
          <w:t>https://fss.ru/</w:t>
        </w:r>
      </w:hyperlink>
    </w:p>
    <w:p w:rsidR="0094422C" w:rsidRPr="0094422C" w:rsidRDefault="0094422C" w:rsidP="0094422C">
      <w:pPr>
        <w:numPr>
          <w:ilvl w:val="0"/>
          <w:numId w:val="25"/>
        </w:numPr>
        <w:tabs>
          <w:tab w:val="left" w:pos="0"/>
          <w:tab w:val="left" w:pos="284"/>
          <w:tab w:val="left" w:pos="709"/>
          <w:tab w:val="left" w:pos="1134"/>
        </w:tabs>
        <w:spacing w:after="0" w:line="360" w:lineRule="auto"/>
        <w:ind w:left="0" w:firstLine="709"/>
        <w:contextualSpacing/>
        <w:jc w:val="both"/>
        <w:rPr>
          <w:rFonts w:ascii="Times New Roman" w:eastAsia="Times New Roman" w:hAnsi="Times New Roman" w:cs="Times New Roman"/>
          <w:sz w:val="28"/>
          <w:szCs w:val="28"/>
          <w:lang w:val="x-none" w:eastAsia="ru-RU"/>
        </w:rPr>
      </w:pPr>
      <w:r w:rsidRPr="0094422C">
        <w:rPr>
          <w:rFonts w:ascii="Times New Roman" w:eastAsia="Times New Roman" w:hAnsi="Times New Roman" w:cs="Times New Roman"/>
          <w:sz w:val="28"/>
          <w:szCs w:val="28"/>
          <w:lang w:val="x-none" w:eastAsia="ru-RU"/>
        </w:rPr>
        <w:t xml:space="preserve">Федеральный фонд обязательного медицинского страхования [Электронный ресурс]. – Режим доступа: </w:t>
      </w:r>
      <w:hyperlink r:id="rId11" w:history="1">
        <w:r w:rsidRPr="0094422C">
          <w:rPr>
            <w:rFonts w:ascii="Times New Roman" w:eastAsia="Times New Roman" w:hAnsi="Times New Roman" w:cs="Times New Roman"/>
            <w:sz w:val="28"/>
            <w:szCs w:val="28"/>
            <w:lang w:val="x-none" w:eastAsia="ru-RU"/>
          </w:rPr>
          <w:t>http://www.ffoms.ru/</w:t>
        </w:r>
      </w:hyperlink>
    </w:p>
    <w:p w:rsidR="0094422C" w:rsidRPr="0094422C" w:rsidRDefault="0094422C" w:rsidP="0094422C">
      <w:pPr>
        <w:numPr>
          <w:ilvl w:val="0"/>
          <w:numId w:val="25"/>
        </w:numPr>
        <w:tabs>
          <w:tab w:val="left" w:pos="0"/>
          <w:tab w:val="left" w:pos="284"/>
          <w:tab w:val="left" w:pos="709"/>
          <w:tab w:val="left" w:pos="1134"/>
        </w:tabs>
        <w:spacing w:after="0" w:line="360" w:lineRule="auto"/>
        <w:ind w:left="0" w:firstLine="709"/>
        <w:contextualSpacing/>
        <w:jc w:val="both"/>
        <w:rPr>
          <w:rFonts w:ascii="Times New Roman" w:eastAsia="Times New Roman" w:hAnsi="Times New Roman" w:cs="Times New Roman"/>
          <w:sz w:val="28"/>
          <w:szCs w:val="28"/>
          <w:lang w:val="x-none" w:eastAsia="ru-RU"/>
        </w:rPr>
      </w:pPr>
      <w:r w:rsidRPr="0094422C">
        <w:rPr>
          <w:rFonts w:ascii="Times New Roman" w:eastAsia="Times New Roman" w:hAnsi="Times New Roman" w:cs="Times New Roman"/>
          <w:sz w:val="28"/>
          <w:szCs w:val="28"/>
          <w:lang w:val="x-none" w:eastAsia="ru-RU"/>
        </w:rPr>
        <w:t xml:space="preserve">Правительство Российской Федерации [Электронный ресурс]. – Режим доступа: </w:t>
      </w:r>
      <w:hyperlink r:id="rId12" w:history="1">
        <w:r w:rsidRPr="0094422C">
          <w:rPr>
            <w:rFonts w:ascii="Times New Roman" w:eastAsia="Times New Roman" w:hAnsi="Times New Roman" w:cs="Times New Roman"/>
            <w:sz w:val="28"/>
            <w:szCs w:val="28"/>
            <w:lang w:val="x-none" w:eastAsia="ru-RU"/>
          </w:rPr>
          <w:t>http://government.ru/</w:t>
        </w:r>
      </w:hyperlink>
    </w:p>
    <w:p w:rsidR="0094422C" w:rsidRPr="0094422C" w:rsidRDefault="0094422C" w:rsidP="0094422C">
      <w:pPr>
        <w:numPr>
          <w:ilvl w:val="0"/>
          <w:numId w:val="25"/>
        </w:numPr>
        <w:tabs>
          <w:tab w:val="left" w:pos="0"/>
          <w:tab w:val="left" w:pos="284"/>
          <w:tab w:val="left" w:pos="709"/>
          <w:tab w:val="left" w:pos="1134"/>
        </w:tabs>
        <w:spacing w:after="0" w:line="360" w:lineRule="auto"/>
        <w:ind w:left="0" w:firstLine="709"/>
        <w:contextualSpacing/>
        <w:jc w:val="both"/>
        <w:rPr>
          <w:rFonts w:ascii="Times New Roman" w:eastAsia="Times New Roman" w:hAnsi="Times New Roman" w:cs="Times New Roman"/>
          <w:sz w:val="28"/>
          <w:szCs w:val="28"/>
          <w:lang w:val="x-none" w:eastAsia="ru-RU"/>
        </w:rPr>
      </w:pPr>
      <w:r w:rsidRPr="0094422C">
        <w:rPr>
          <w:rFonts w:ascii="Times New Roman" w:eastAsia="Times New Roman" w:hAnsi="Times New Roman" w:cs="Times New Roman"/>
          <w:sz w:val="28"/>
          <w:szCs w:val="28"/>
          <w:lang w:val="x-none" w:eastAsia="ru-RU"/>
        </w:rPr>
        <w:t xml:space="preserve">Счетная палата Российской Федерации [Электронный ресурс]. – Режим доступа: </w:t>
      </w:r>
      <w:hyperlink r:id="rId13" w:history="1">
        <w:r w:rsidRPr="0094422C">
          <w:rPr>
            <w:rFonts w:ascii="Times New Roman" w:eastAsia="Times New Roman" w:hAnsi="Times New Roman" w:cs="Times New Roman"/>
            <w:sz w:val="28"/>
            <w:szCs w:val="28"/>
            <w:lang w:val="x-none" w:eastAsia="ru-RU"/>
          </w:rPr>
          <w:t>http://www.ach.gov.ru/</w:t>
        </w:r>
      </w:hyperlink>
    </w:p>
    <w:p w:rsidR="0094422C" w:rsidRPr="0094422C" w:rsidRDefault="0094422C" w:rsidP="0094422C">
      <w:pPr>
        <w:numPr>
          <w:ilvl w:val="0"/>
          <w:numId w:val="25"/>
        </w:numPr>
        <w:tabs>
          <w:tab w:val="left" w:pos="0"/>
          <w:tab w:val="left" w:pos="284"/>
          <w:tab w:val="left" w:pos="426"/>
          <w:tab w:val="left" w:pos="709"/>
          <w:tab w:val="left" w:pos="1134"/>
        </w:tabs>
        <w:spacing w:after="0" w:line="360" w:lineRule="auto"/>
        <w:ind w:left="0" w:firstLine="709"/>
        <w:contextualSpacing/>
        <w:jc w:val="both"/>
        <w:rPr>
          <w:rFonts w:ascii="Times New Roman" w:eastAsia="Times New Roman" w:hAnsi="Times New Roman" w:cs="Times New Roman"/>
          <w:sz w:val="28"/>
          <w:szCs w:val="28"/>
          <w:lang w:val="x-none" w:eastAsia="ru-RU"/>
        </w:rPr>
      </w:pPr>
      <w:r w:rsidRPr="0094422C">
        <w:rPr>
          <w:rFonts w:ascii="Times New Roman" w:eastAsia="Times New Roman" w:hAnsi="Times New Roman" w:cs="Times New Roman"/>
          <w:sz w:val="28"/>
          <w:szCs w:val="28"/>
          <w:lang w:val="x-none" w:eastAsia="ru-RU"/>
        </w:rPr>
        <w:t>Единый портал бюджетной системы Российской Федерации [Электронный ресурс]. – Режим доступа: http://budget.gov.ru/epbs/</w:t>
      </w:r>
    </w:p>
    <w:p w:rsidR="0094422C" w:rsidRPr="0094422C" w:rsidRDefault="0094422C" w:rsidP="0094422C">
      <w:pPr>
        <w:numPr>
          <w:ilvl w:val="0"/>
          <w:numId w:val="25"/>
        </w:numPr>
        <w:tabs>
          <w:tab w:val="left" w:pos="0"/>
          <w:tab w:val="left" w:pos="284"/>
          <w:tab w:val="left" w:pos="426"/>
          <w:tab w:val="left" w:pos="709"/>
          <w:tab w:val="left" w:pos="1134"/>
        </w:tabs>
        <w:spacing w:after="0" w:line="360" w:lineRule="auto"/>
        <w:ind w:left="0" w:firstLine="709"/>
        <w:contextualSpacing/>
        <w:jc w:val="both"/>
        <w:rPr>
          <w:rFonts w:ascii="Times New Roman" w:eastAsia="Times New Roman" w:hAnsi="Times New Roman" w:cs="Times New Roman"/>
          <w:sz w:val="28"/>
          <w:szCs w:val="28"/>
          <w:lang w:val="x-none" w:eastAsia="ru-RU"/>
        </w:rPr>
      </w:pPr>
      <w:r w:rsidRPr="0094422C">
        <w:rPr>
          <w:rFonts w:ascii="Times New Roman" w:eastAsia="Times New Roman" w:hAnsi="Times New Roman" w:cs="Times New Roman"/>
          <w:sz w:val="28"/>
          <w:szCs w:val="28"/>
          <w:lang w:val="x-none" w:eastAsia="ru-RU"/>
        </w:rPr>
        <w:t xml:space="preserve">Справочно-правовая система. Содержит законодательную базу, нормативно-правовую базу [Электронный ресурс]. – Режим доступа: </w:t>
      </w:r>
      <w:hyperlink r:id="rId14" w:history="1">
        <w:r w:rsidRPr="0094422C">
          <w:rPr>
            <w:rFonts w:ascii="Times New Roman" w:eastAsia="Times New Roman" w:hAnsi="Times New Roman" w:cs="Times New Roman"/>
            <w:sz w:val="28"/>
            <w:szCs w:val="28"/>
            <w:lang w:val="x-none" w:eastAsia="ru-RU"/>
          </w:rPr>
          <w:t>http://www.consuitant/ru</w:t>
        </w:r>
      </w:hyperlink>
      <w:r w:rsidRPr="0094422C">
        <w:rPr>
          <w:rFonts w:ascii="Times New Roman" w:eastAsia="Times New Roman" w:hAnsi="Times New Roman" w:cs="Times New Roman"/>
          <w:sz w:val="28"/>
          <w:szCs w:val="28"/>
          <w:lang w:val="x-none" w:eastAsia="ru-RU"/>
        </w:rPr>
        <w:t>.</w:t>
      </w:r>
    </w:p>
    <w:p w:rsidR="0094422C" w:rsidRPr="0094422C" w:rsidRDefault="0094422C" w:rsidP="0094422C">
      <w:pPr>
        <w:numPr>
          <w:ilvl w:val="0"/>
          <w:numId w:val="25"/>
        </w:numPr>
        <w:spacing w:after="0" w:line="360" w:lineRule="auto"/>
        <w:ind w:left="0" w:firstLine="709"/>
        <w:jc w:val="both"/>
        <w:rPr>
          <w:rFonts w:ascii="Times New Roman" w:eastAsia="Times New Roman" w:hAnsi="Times New Roman" w:cs="Times New Roman"/>
          <w:b/>
          <w:sz w:val="28"/>
          <w:szCs w:val="28"/>
          <w:lang w:eastAsia="ru-RU"/>
        </w:rPr>
      </w:pPr>
      <w:r w:rsidRPr="0094422C">
        <w:rPr>
          <w:rFonts w:ascii="Times New Roman" w:eastAsia="Times New Roman" w:hAnsi="Times New Roman" w:cs="Times New Roman"/>
          <w:sz w:val="28"/>
          <w:szCs w:val="28"/>
          <w:lang w:eastAsia="ru-RU"/>
        </w:rPr>
        <w:t xml:space="preserve">Федеральная служба государственной статистики  [Электронный ресурс].– Режим доступа:   </w:t>
      </w:r>
      <w:hyperlink r:id="rId15" w:history="1"/>
      <w:hyperlink r:id="rId16" w:history="1">
        <w:r w:rsidRPr="0094422C">
          <w:rPr>
            <w:rFonts w:ascii="Times New Roman" w:eastAsia="Times New Roman" w:hAnsi="Times New Roman" w:cs="Times New Roman"/>
            <w:sz w:val="28"/>
            <w:szCs w:val="28"/>
            <w:lang w:eastAsia="ru-RU"/>
          </w:rPr>
          <w:t>http://www.gks.ru/</w:t>
        </w:r>
      </w:hyperlink>
      <w:r w:rsidRPr="0094422C">
        <w:rPr>
          <w:rFonts w:ascii="Times New Roman" w:eastAsia="Times New Roman" w:hAnsi="Times New Roman" w:cs="Times New Roman"/>
          <w:sz w:val="28"/>
          <w:szCs w:val="28"/>
          <w:lang w:eastAsia="ru-RU"/>
        </w:rPr>
        <w:tab/>
      </w:r>
    </w:p>
    <w:p w:rsidR="0094422C" w:rsidRPr="0094422C" w:rsidRDefault="0094422C" w:rsidP="0094422C">
      <w:pPr>
        <w:spacing w:after="0" w:line="360" w:lineRule="auto"/>
        <w:ind w:firstLine="709"/>
        <w:jc w:val="both"/>
        <w:rPr>
          <w:rFonts w:ascii="Times New Roman" w:eastAsia="Times New Roman" w:hAnsi="Times New Roman" w:cs="Times New Roman"/>
          <w:b/>
          <w:sz w:val="28"/>
          <w:szCs w:val="28"/>
          <w:lang w:eastAsia="ru-RU"/>
        </w:rPr>
      </w:pPr>
    </w:p>
    <w:p w:rsidR="00E7234A" w:rsidRPr="00D4142D" w:rsidRDefault="00E7234A" w:rsidP="0094422C">
      <w:pPr>
        <w:spacing w:after="0" w:line="360" w:lineRule="auto"/>
        <w:ind w:firstLine="709"/>
        <w:jc w:val="both"/>
        <w:rPr>
          <w:rFonts w:ascii="Times New Roman" w:eastAsia="Calibri" w:hAnsi="Times New Roman" w:cs="Times New Roman"/>
          <w:sz w:val="28"/>
          <w:szCs w:val="28"/>
        </w:rPr>
      </w:pPr>
    </w:p>
    <w:p w:rsidR="0094422C" w:rsidRDefault="0094422C" w:rsidP="004E776C">
      <w:pPr>
        <w:spacing w:after="0" w:line="360" w:lineRule="auto"/>
        <w:ind w:firstLine="709"/>
        <w:jc w:val="right"/>
        <w:rPr>
          <w:rFonts w:ascii="Times New Roman" w:eastAsia="Calibri" w:hAnsi="Times New Roman" w:cs="Times New Roman"/>
          <w:sz w:val="28"/>
          <w:szCs w:val="28"/>
        </w:rPr>
      </w:pPr>
    </w:p>
    <w:p w:rsidR="0094422C" w:rsidRDefault="0094422C" w:rsidP="004E776C">
      <w:pPr>
        <w:spacing w:after="0" w:line="360" w:lineRule="auto"/>
        <w:ind w:firstLine="709"/>
        <w:jc w:val="right"/>
        <w:rPr>
          <w:rFonts w:ascii="Times New Roman" w:eastAsia="Calibri" w:hAnsi="Times New Roman" w:cs="Times New Roman"/>
          <w:sz w:val="28"/>
          <w:szCs w:val="28"/>
        </w:rPr>
      </w:pPr>
    </w:p>
    <w:p w:rsidR="0094422C" w:rsidRDefault="0094422C" w:rsidP="004E776C">
      <w:pPr>
        <w:spacing w:after="0" w:line="360" w:lineRule="auto"/>
        <w:ind w:firstLine="709"/>
        <w:jc w:val="right"/>
        <w:rPr>
          <w:rFonts w:ascii="Times New Roman" w:eastAsia="Calibri" w:hAnsi="Times New Roman" w:cs="Times New Roman"/>
          <w:sz w:val="28"/>
          <w:szCs w:val="28"/>
        </w:rPr>
      </w:pPr>
    </w:p>
    <w:p w:rsidR="0094422C" w:rsidRDefault="0094422C" w:rsidP="004E776C">
      <w:pPr>
        <w:spacing w:after="0" w:line="360" w:lineRule="auto"/>
        <w:ind w:firstLine="709"/>
        <w:jc w:val="right"/>
        <w:rPr>
          <w:rFonts w:ascii="Times New Roman" w:eastAsia="Calibri" w:hAnsi="Times New Roman" w:cs="Times New Roman"/>
          <w:sz w:val="28"/>
          <w:szCs w:val="28"/>
        </w:rPr>
      </w:pPr>
    </w:p>
    <w:p w:rsidR="004E776C" w:rsidRPr="004E776C" w:rsidRDefault="004E776C" w:rsidP="004E776C">
      <w:pPr>
        <w:spacing w:after="0" w:line="360" w:lineRule="auto"/>
        <w:ind w:firstLine="709"/>
        <w:jc w:val="right"/>
        <w:rPr>
          <w:rFonts w:ascii="Times New Roman" w:eastAsia="Calibri" w:hAnsi="Times New Roman" w:cs="Times New Roman"/>
          <w:sz w:val="28"/>
          <w:szCs w:val="28"/>
        </w:rPr>
      </w:pPr>
      <w:r w:rsidRPr="004E776C">
        <w:rPr>
          <w:rFonts w:ascii="Times New Roman" w:eastAsia="Calibri" w:hAnsi="Times New Roman" w:cs="Times New Roman"/>
          <w:sz w:val="28"/>
          <w:szCs w:val="28"/>
        </w:rPr>
        <w:lastRenderedPageBreak/>
        <w:t>Приложение 1</w:t>
      </w:r>
    </w:p>
    <w:p w:rsidR="004E776C" w:rsidRPr="004E776C" w:rsidRDefault="004E776C" w:rsidP="004E776C">
      <w:pPr>
        <w:spacing w:after="0" w:line="360" w:lineRule="auto"/>
        <w:ind w:firstLine="709"/>
        <w:jc w:val="center"/>
        <w:rPr>
          <w:rFonts w:ascii="Times New Roman" w:eastAsia="Calibri" w:hAnsi="Times New Roman" w:cs="Times New Roman"/>
          <w:b/>
          <w:sz w:val="28"/>
          <w:szCs w:val="28"/>
        </w:rPr>
      </w:pPr>
      <w:r w:rsidRPr="004E776C">
        <w:rPr>
          <w:rFonts w:ascii="Times New Roman" w:eastAsia="Calibri" w:hAnsi="Times New Roman" w:cs="Times New Roman"/>
          <w:b/>
          <w:sz w:val="28"/>
          <w:szCs w:val="28"/>
        </w:rPr>
        <w:t>Образец оформления титульного листа</w:t>
      </w:r>
    </w:p>
    <w:p w:rsidR="004E776C" w:rsidRPr="004E776C" w:rsidRDefault="004E776C" w:rsidP="004E776C">
      <w:pPr>
        <w:spacing w:after="0" w:line="360" w:lineRule="auto"/>
        <w:ind w:firstLine="709"/>
        <w:jc w:val="center"/>
        <w:rPr>
          <w:rFonts w:ascii="Times New Roman" w:eastAsia="Calibri" w:hAnsi="Times New Roman" w:cs="Times New Roman"/>
          <w:sz w:val="28"/>
          <w:szCs w:val="28"/>
        </w:rPr>
      </w:pPr>
      <w:r w:rsidRPr="004E776C">
        <w:rPr>
          <w:rFonts w:ascii="Times New Roman" w:eastAsia="Calibri" w:hAnsi="Times New Roman" w:cs="Times New Roman"/>
          <w:sz w:val="28"/>
          <w:szCs w:val="28"/>
        </w:rPr>
        <w:t>Министерство сельского хозяйства Российской Федерации</w:t>
      </w:r>
    </w:p>
    <w:p w:rsidR="004E776C" w:rsidRPr="004E776C" w:rsidRDefault="004E776C" w:rsidP="004E776C">
      <w:pPr>
        <w:spacing w:after="0" w:line="360" w:lineRule="auto"/>
        <w:ind w:firstLine="709"/>
        <w:jc w:val="center"/>
        <w:rPr>
          <w:rFonts w:ascii="Times New Roman" w:eastAsia="Calibri" w:hAnsi="Times New Roman" w:cs="Times New Roman"/>
          <w:sz w:val="28"/>
          <w:szCs w:val="28"/>
        </w:rPr>
      </w:pPr>
      <w:r w:rsidRPr="004E776C">
        <w:rPr>
          <w:rFonts w:ascii="Times New Roman" w:eastAsia="Calibri" w:hAnsi="Times New Roman" w:cs="Times New Roman"/>
          <w:sz w:val="28"/>
          <w:szCs w:val="28"/>
        </w:rPr>
        <w:t>Федеральное государственное образовательное бюджетное учреждение высшего образования</w:t>
      </w:r>
    </w:p>
    <w:p w:rsidR="004E776C" w:rsidRPr="004E776C" w:rsidRDefault="004E776C" w:rsidP="004E776C">
      <w:pPr>
        <w:spacing w:after="0" w:line="360" w:lineRule="auto"/>
        <w:ind w:firstLine="709"/>
        <w:jc w:val="center"/>
        <w:rPr>
          <w:rFonts w:ascii="Times New Roman" w:eastAsia="Calibri" w:hAnsi="Times New Roman" w:cs="Times New Roman"/>
          <w:sz w:val="28"/>
          <w:szCs w:val="28"/>
        </w:rPr>
      </w:pPr>
      <w:r w:rsidRPr="004E776C">
        <w:rPr>
          <w:rFonts w:ascii="Times New Roman" w:eastAsia="Calibri" w:hAnsi="Times New Roman" w:cs="Times New Roman"/>
          <w:sz w:val="28"/>
          <w:szCs w:val="28"/>
        </w:rPr>
        <w:t>«Ставропольский государственный аграрный университет»</w:t>
      </w:r>
    </w:p>
    <w:p w:rsidR="004E776C" w:rsidRPr="004E776C" w:rsidRDefault="004E776C" w:rsidP="004E776C">
      <w:pPr>
        <w:spacing w:after="0" w:line="360" w:lineRule="auto"/>
        <w:ind w:firstLine="709"/>
        <w:jc w:val="center"/>
        <w:rPr>
          <w:rFonts w:ascii="Times New Roman" w:eastAsia="Calibri" w:hAnsi="Times New Roman" w:cs="Times New Roman"/>
          <w:sz w:val="28"/>
          <w:szCs w:val="28"/>
        </w:rPr>
      </w:pPr>
    </w:p>
    <w:p w:rsidR="004E776C" w:rsidRPr="004E776C" w:rsidRDefault="004E776C" w:rsidP="004E776C">
      <w:pPr>
        <w:spacing w:after="0" w:line="360" w:lineRule="auto"/>
        <w:ind w:firstLine="709"/>
        <w:jc w:val="center"/>
        <w:rPr>
          <w:rFonts w:ascii="Times New Roman" w:eastAsia="Calibri" w:hAnsi="Times New Roman" w:cs="Times New Roman"/>
          <w:sz w:val="28"/>
          <w:szCs w:val="28"/>
        </w:rPr>
      </w:pPr>
    </w:p>
    <w:p w:rsidR="004E776C" w:rsidRPr="004E776C" w:rsidRDefault="004E776C" w:rsidP="004E776C">
      <w:pPr>
        <w:spacing w:after="0" w:line="360" w:lineRule="auto"/>
        <w:ind w:firstLine="709"/>
        <w:jc w:val="right"/>
        <w:rPr>
          <w:rFonts w:ascii="Times New Roman" w:eastAsia="Calibri" w:hAnsi="Times New Roman" w:cs="Times New Roman"/>
          <w:sz w:val="28"/>
          <w:szCs w:val="28"/>
        </w:rPr>
      </w:pPr>
      <w:r w:rsidRPr="004E776C">
        <w:rPr>
          <w:rFonts w:ascii="Times New Roman" w:eastAsia="Calibri" w:hAnsi="Times New Roman" w:cs="Times New Roman"/>
          <w:sz w:val="28"/>
          <w:szCs w:val="28"/>
        </w:rPr>
        <w:t>Кафедра «Финансы, кредит и страховое дело»</w:t>
      </w:r>
    </w:p>
    <w:p w:rsidR="004E776C" w:rsidRPr="004E776C" w:rsidRDefault="004E776C" w:rsidP="004E776C">
      <w:pPr>
        <w:spacing w:after="0" w:line="360" w:lineRule="auto"/>
        <w:ind w:firstLine="709"/>
        <w:jc w:val="right"/>
        <w:rPr>
          <w:rFonts w:ascii="Times New Roman" w:eastAsia="Calibri" w:hAnsi="Times New Roman" w:cs="Times New Roman"/>
          <w:sz w:val="28"/>
          <w:szCs w:val="28"/>
        </w:rPr>
      </w:pPr>
    </w:p>
    <w:p w:rsidR="004E776C" w:rsidRPr="004E776C" w:rsidRDefault="004E776C" w:rsidP="004E776C">
      <w:pPr>
        <w:spacing w:after="0" w:line="360" w:lineRule="auto"/>
        <w:ind w:firstLine="709"/>
        <w:jc w:val="right"/>
        <w:rPr>
          <w:rFonts w:ascii="Times New Roman" w:eastAsia="Calibri" w:hAnsi="Times New Roman" w:cs="Times New Roman"/>
          <w:sz w:val="28"/>
          <w:szCs w:val="28"/>
        </w:rPr>
      </w:pPr>
    </w:p>
    <w:p w:rsidR="004E776C" w:rsidRPr="004E776C" w:rsidRDefault="004E776C" w:rsidP="004E776C">
      <w:pPr>
        <w:spacing w:after="0" w:line="360" w:lineRule="auto"/>
        <w:ind w:firstLine="709"/>
        <w:jc w:val="center"/>
        <w:rPr>
          <w:rFonts w:ascii="Times New Roman" w:eastAsia="Calibri" w:hAnsi="Times New Roman" w:cs="Times New Roman"/>
          <w:sz w:val="28"/>
          <w:szCs w:val="28"/>
        </w:rPr>
      </w:pPr>
      <w:r w:rsidRPr="004E776C">
        <w:rPr>
          <w:rFonts w:ascii="Times New Roman" w:eastAsia="Calibri" w:hAnsi="Times New Roman" w:cs="Times New Roman"/>
          <w:sz w:val="28"/>
          <w:szCs w:val="28"/>
        </w:rPr>
        <w:t>Контрольная работа по дисциплине</w:t>
      </w:r>
      <w:r w:rsidRPr="004E776C">
        <w:rPr>
          <w:rFonts w:ascii="Times New Roman" w:eastAsia="Calibri" w:hAnsi="Times New Roman" w:cs="Times New Roman"/>
          <w:sz w:val="28"/>
          <w:szCs w:val="28"/>
        </w:rPr>
        <w:cr/>
      </w:r>
    </w:p>
    <w:p w:rsidR="004E776C" w:rsidRPr="004E776C" w:rsidRDefault="004E776C" w:rsidP="004E776C">
      <w:pPr>
        <w:spacing w:after="0" w:line="360" w:lineRule="auto"/>
        <w:ind w:firstLine="709"/>
        <w:jc w:val="center"/>
        <w:rPr>
          <w:rFonts w:ascii="Times New Roman" w:eastAsia="Calibri" w:hAnsi="Times New Roman" w:cs="Times New Roman"/>
          <w:sz w:val="28"/>
          <w:szCs w:val="28"/>
        </w:rPr>
      </w:pPr>
      <w:r w:rsidRPr="004E776C">
        <w:rPr>
          <w:rFonts w:ascii="Times New Roman" w:eastAsia="Calibri" w:hAnsi="Times New Roman" w:cs="Times New Roman"/>
          <w:sz w:val="28"/>
          <w:szCs w:val="28"/>
        </w:rPr>
        <w:t>«</w:t>
      </w:r>
      <w:r>
        <w:rPr>
          <w:rFonts w:ascii="Times New Roman" w:eastAsia="Calibri" w:hAnsi="Times New Roman" w:cs="Times New Roman"/>
          <w:sz w:val="28"/>
          <w:szCs w:val="28"/>
        </w:rPr>
        <w:t>Биржевое дело</w:t>
      </w:r>
      <w:r w:rsidRPr="004E776C">
        <w:rPr>
          <w:rFonts w:ascii="Times New Roman" w:eastAsia="Calibri" w:hAnsi="Times New Roman" w:cs="Times New Roman"/>
          <w:sz w:val="28"/>
          <w:szCs w:val="28"/>
        </w:rPr>
        <w:t>»</w:t>
      </w:r>
    </w:p>
    <w:p w:rsidR="004E776C" w:rsidRPr="004E776C" w:rsidRDefault="004E776C" w:rsidP="004E776C">
      <w:pPr>
        <w:spacing w:after="0" w:line="360" w:lineRule="auto"/>
        <w:ind w:firstLine="709"/>
        <w:jc w:val="center"/>
        <w:rPr>
          <w:rFonts w:ascii="Times New Roman" w:eastAsia="Calibri" w:hAnsi="Times New Roman" w:cs="Times New Roman"/>
          <w:sz w:val="28"/>
          <w:szCs w:val="28"/>
        </w:rPr>
      </w:pPr>
    </w:p>
    <w:p w:rsidR="004E776C" w:rsidRPr="004E776C" w:rsidRDefault="004E776C" w:rsidP="004E776C">
      <w:pPr>
        <w:spacing w:after="0" w:line="360" w:lineRule="auto"/>
        <w:ind w:firstLine="709"/>
        <w:jc w:val="center"/>
        <w:rPr>
          <w:rFonts w:ascii="Times New Roman" w:eastAsia="Calibri" w:hAnsi="Times New Roman" w:cs="Times New Roman"/>
          <w:sz w:val="28"/>
          <w:szCs w:val="28"/>
        </w:rPr>
      </w:pPr>
      <w:r w:rsidRPr="004E776C">
        <w:rPr>
          <w:rFonts w:ascii="Times New Roman" w:eastAsia="Calibri" w:hAnsi="Times New Roman" w:cs="Times New Roman"/>
          <w:sz w:val="28"/>
          <w:szCs w:val="28"/>
        </w:rPr>
        <w:t>Вариант _________</w:t>
      </w:r>
    </w:p>
    <w:p w:rsidR="004E776C" w:rsidRPr="004E776C" w:rsidRDefault="004E776C" w:rsidP="004E776C">
      <w:pPr>
        <w:spacing w:after="0" w:line="360" w:lineRule="auto"/>
        <w:jc w:val="center"/>
        <w:rPr>
          <w:rFonts w:ascii="Times New Roman" w:eastAsia="Calibri" w:hAnsi="Times New Roman" w:cs="Times New Roman"/>
          <w:sz w:val="28"/>
          <w:szCs w:val="28"/>
        </w:rPr>
      </w:pPr>
    </w:p>
    <w:p w:rsidR="004E776C" w:rsidRDefault="004E776C" w:rsidP="004E776C">
      <w:pPr>
        <w:spacing w:after="0" w:line="360" w:lineRule="auto"/>
        <w:ind w:firstLine="709"/>
        <w:jc w:val="both"/>
        <w:rPr>
          <w:rFonts w:ascii="Times New Roman" w:eastAsia="Calibri" w:hAnsi="Times New Roman" w:cs="Times New Roman"/>
          <w:sz w:val="28"/>
          <w:szCs w:val="28"/>
        </w:rPr>
      </w:pPr>
    </w:p>
    <w:p w:rsidR="004E776C" w:rsidRPr="004E776C" w:rsidRDefault="004E776C" w:rsidP="004E776C">
      <w:pPr>
        <w:spacing w:after="0" w:line="360" w:lineRule="auto"/>
        <w:ind w:firstLine="709"/>
        <w:jc w:val="both"/>
        <w:rPr>
          <w:rFonts w:ascii="Times New Roman" w:eastAsia="Calibri" w:hAnsi="Times New Roman" w:cs="Times New Roman"/>
          <w:sz w:val="28"/>
          <w:szCs w:val="28"/>
        </w:rPr>
      </w:pPr>
    </w:p>
    <w:p w:rsidR="004E776C" w:rsidRPr="004E776C" w:rsidRDefault="004E776C" w:rsidP="004E776C">
      <w:pPr>
        <w:spacing w:after="0" w:line="360" w:lineRule="auto"/>
        <w:ind w:firstLine="709"/>
        <w:jc w:val="both"/>
        <w:rPr>
          <w:rFonts w:ascii="Times New Roman" w:eastAsia="Calibri" w:hAnsi="Times New Roman" w:cs="Times New Roman"/>
          <w:sz w:val="28"/>
          <w:szCs w:val="28"/>
        </w:rPr>
      </w:pPr>
    </w:p>
    <w:p w:rsidR="004E776C" w:rsidRPr="004E776C" w:rsidRDefault="004E776C" w:rsidP="004E776C">
      <w:pPr>
        <w:tabs>
          <w:tab w:val="left" w:pos="3969"/>
        </w:tabs>
        <w:spacing w:after="0" w:line="360" w:lineRule="auto"/>
        <w:ind w:firstLine="709"/>
        <w:jc w:val="center"/>
        <w:rPr>
          <w:rFonts w:ascii="Times New Roman" w:eastAsia="Calibri" w:hAnsi="Times New Roman" w:cs="Times New Roman"/>
          <w:sz w:val="28"/>
          <w:szCs w:val="28"/>
        </w:rPr>
      </w:pPr>
      <w:r w:rsidRPr="004E776C">
        <w:rPr>
          <w:rFonts w:ascii="Times New Roman" w:eastAsia="Calibri" w:hAnsi="Times New Roman" w:cs="Times New Roman"/>
          <w:sz w:val="28"/>
          <w:szCs w:val="28"/>
        </w:rPr>
        <w:t xml:space="preserve">                                              Выполнил: ____________________________</w:t>
      </w:r>
      <w:r w:rsidRPr="004E776C">
        <w:rPr>
          <w:rFonts w:ascii="Times New Roman" w:eastAsia="Calibri" w:hAnsi="Times New Roman" w:cs="Times New Roman"/>
          <w:sz w:val="28"/>
          <w:szCs w:val="28"/>
        </w:rPr>
        <w:cr/>
      </w:r>
    </w:p>
    <w:p w:rsidR="004E776C" w:rsidRPr="004E776C" w:rsidRDefault="004E776C" w:rsidP="004E776C">
      <w:pPr>
        <w:spacing w:after="0" w:line="360" w:lineRule="auto"/>
        <w:ind w:firstLine="709"/>
        <w:jc w:val="right"/>
        <w:rPr>
          <w:rFonts w:ascii="Times New Roman" w:eastAsia="Calibri" w:hAnsi="Times New Roman" w:cs="Times New Roman"/>
          <w:sz w:val="28"/>
          <w:szCs w:val="28"/>
        </w:rPr>
      </w:pPr>
      <w:r w:rsidRPr="004E776C">
        <w:rPr>
          <w:rFonts w:ascii="Times New Roman" w:eastAsia="Calibri" w:hAnsi="Times New Roman" w:cs="Times New Roman"/>
          <w:sz w:val="28"/>
          <w:szCs w:val="28"/>
        </w:rPr>
        <w:t xml:space="preserve">  Проверил: _____________________________</w:t>
      </w:r>
    </w:p>
    <w:p w:rsidR="004E776C" w:rsidRPr="004E776C" w:rsidRDefault="004E776C" w:rsidP="004E776C">
      <w:pPr>
        <w:spacing w:after="0" w:line="360" w:lineRule="auto"/>
        <w:ind w:firstLine="709"/>
        <w:jc w:val="right"/>
        <w:rPr>
          <w:rFonts w:ascii="Times New Roman" w:eastAsia="Calibri" w:hAnsi="Times New Roman" w:cs="Times New Roman"/>
          <w:sz w:val="28"/>
          <w:szCs w:val="28"/>
        </w:rPr>
      </w:pPr>
    </w:p>
    <w:p w:rsidR="004E776C" w:rsidRPr="004E776C" w:rsidRDefault="004E776C" w:rsidP="004E776C">
      <w:pPr>
        <w:spacing w:after="0" w:line="360" w:lineRule="auto"/>
        <w:ind w:firstLine="709"/>
        <w:jc w:val="right"/>
        <w:rPr>
          <w:rFonts w:ascii="Times New Roman" w:eastAsia="Calibri" w:hAnsi="Times New Roman" w:cs="Times New Roman"/>
          <w:sz w:val="28"/>
          <w:szCs w:val="28"/>
        </w:rPr>
      </w:pPr>
    </w:p>
    <w:p w:rsidR="004E776C" w:rsidRPr="004E776C" w:rsidRDefault="004E776C" w:rsidP="004E776C">
      <w:pPr>
        <w:spacing w:after="0" w:line="360" w:lineRule="auto"/>
        <w:ind w:firstLine="709"/>
        <w:jc w:val="center"/>
        <w:rPr>
          <w:rFonts w:ascii="Times New Roman" w:eastAsia="Calibri" w:hAnsi="Times New Roman" w:cs="Times New Roman"/>
          <w:sz w:val="28"/>
          <w:szCs w:val="28"/>
        </w:rPr>
      </w:pPr>
    </w:p>
    <w:p w:rsidR="004E776C" w:rsidRDefault="004E776C" w:rsidP="004E776C">
      <w:pPr>
        <w:spacing w:after="0" w:line="360" w:lineRule="auto"/>
        <w:ind w:firstLine="709"/>
        <w:jc w:val="center"/>
        <w:rPr>
          <w:rFonts w:ascii="Times New Roman" w:eastAsia="Calibri" w:hAnsi="Times New Roman" w:cs="Times New Roman"/>
          <w:sz w:val="28"/>
          <w:szCs w:val="28"/>
        </w:rPr>
      </w:pPr>
      <w:r w:rsidRPr="004E776C">
        <w:rPr>
          <w:rFonts w:ascii="Times New Roman" w:eastAsia="Calibri" w:hAnsi="Times New Roman" w:cs="Times New Roman"/>
          <w:sz w:val="28"/>
          <w:szCs w:val="28"/>
        </w:rPr>
        <w:t>Ставрополь, 20__</w:t>
      </w:r>
    </w:p>
    <w:p w:rsidR="004E776C" w:rsidRDefault="004E776C" w:rsidP="004E776C">
      <w:pPr>
        <w:spacing w:after="0" w:line="360" w:lineRule="auto"/>
        <w:ind w:firstLine="709"/>
        <w:jc w:val="center"/>
        <w:rPr>
          <w:rFonts w:ascii="Times New Roman" w:eastAsia="Calibri" w:hAnsi="Times New Roman" w:cs="Times New Roman"/>
          <w:sz w:val="28"/>
          <w:szCs w:val="28"/>
        </w:rPr>
      </w:pPr>
    </w:p>
    <w:p w:rsidR="004E776C" w:rsidRDefault="004E776C" w:rsidP="004E776C">
      <w:pPr>
        <w:spacing w:after="0" w:line="360" w:lineRule="auto"/>
        <w:ind w:firstLine="709"/>
        <w:jc w:val="center"/>
        <w:rPr>
          <w:rFonts w:ascii="Times New Roman" w:eastAsia="Calibri" w:hAnsi="Times New Roman" w:cs="Times New Roman"/>
          <w:sz w:val="28"/>
          <w:szCs w:val="28"/>
        </w:rPr>
      </w:pPr>
    </w:p>
    <w:p w:rsidR="004E776C" w:rsidRPr="004E776C" w:rsidRDefault="004E776C" w:rsidP="004E776C">
      <w:pPr>
        <w:spacing w:after="0" w:line="360" w:lineRule="auto"/>
        <w:ind w:firstLine="709"/>
        <w:jc w:val="center"/>
        <w:rPr>
          <w:rFonts w:ascii="Times New Roman" w:eastAsia="Calibri" w:hAnsi="Times New Roman" w:cs="Times New Roman"/>
          <w:sz w:val="28"/>
          <w:szCs w:val="28"/>
        </w:rPr>
      </w:pPr>
    </w:p>
    <w:p w:rsidR="004E776C" w:rsidRPr="004E776C" w:rsidRDefault="004E776C" w:rsidP="004E776C">
      <w:pPr>
        <w:spacing w:after="0" w:line="360" w:lineRule="auto"/>
        <w:ind w:firstLine="709"/>
        <w:jc w:val="right"/>
        <w:rPr>
          <w:rFonts w:ascii="Times New Roman" w:eastAsia="Calibri" w:hAnsi="Times New Roman" w:cs="Times New Roman"/>
          <w:sz w:val="28"/>
          <w:szCs w:val="28"/>
        </w:rPr>
      </w:pPr>
      <w:r w:rsidRPr="004E776C">
        <w:rPr>
          <w:rFonts w:ascii="Times New Roman" w:eastAsia="Calibri" w:hAnsi="Times New Roman" w:cs="Times New Roman"/>
          <w:sz w:val="28"/>
          <w:szCs w:val="28"/>
        </w:rPr>
        <w:lastRenderedPageBreak/>
        <w:t>Приложение 2</w:t>
      </w:r>
    </w:p>
    <w:p w:rsidR="004E776C" w:rsidRPr="004E776C" w:rsidRDefault="004E776C" w:rsidP="00D4142D">
      <w:pPr>
        <w:spacing w:after="0" w:line="276" w:lineRule="auto"/>
        <w:ind w:firstLine="709"/>
        <w:jc w:val="center"/>
        <w:rPr>
          <w:rFonts w:ascii="Times New Roman" w:eastAsia="Calibri" w:hAnsi="Times New Roman" w:cs="Times New Roman"/>
          <w:b/>
          <w:sz w:val="28"/>
          <w:szCs w:val="28"/>
        </w:rPr>
      </w:pPr>
      <w:r w:rsidRPr="004E776C">
        <w:rPr>
          <w:rFonts w:ascii="Times New Roman" w:eastAsia="Calibri" w:hAnsi="Times New Roman" w:cs="Times New Roman"/>
          <w:b/>
          <w:sz w:val="28"/>
          <w:szCs w:val="28"/>
        </w:rPr>
        <w:t>Образец оформления списка литературы</w:t>
      </w:r>
    </w:p>
    <w:p w:rsidR="004E776C" w:rsidRPr="004E776C" w:rsidRDefault="004E776C" w:rsidP="00D4142D">
      <w:pPr>
        <w:spacing w:after="0" w:line="276" w:lineRule="auto"/>
        <w:jc w:val="center"/>
        <w:rPr>
          <w:rFonts w:ascii="Times New Roman" w:eastAsia="Times New Roman" w:hAnsi="Times New Roman" w:cs="Times New Roman"/>
          <w:bCs/>
          <w:i/>
          <w:sz w:val="16"/>
          <w:szCs w:val="16"/>
          <w:lang w:eastAsia="ru-RU"/>
        </w:rPr>
      </w:pPr>
    </w:p>
    <w:p w:rsidR="004E776C" w:rsidRPr="004E776C" w:rsidRDefault="004E776C" w:rsidP="00D4142D">
      <w:pPr>
        <w:spacing w:after="0" w:line="276" w:lineRule="auto"/>
        <w:jc w:val="center"/>
        <w:rPr>
          <w:rFonts w:ascii="Times New Roman" w:eastAsia="Times New Roman" w:hAnsi="Times New Roman" w:cs="Times New Roman"/>
          <w:bCs/>
          <w:i/>
          <w:color w:val="000000"/>
          <w:sz w:val="28"/>
          <w:szCs w:val="28"/>
          <w:lang w:eastAsia="ru-RU"/>
        </w:rPr>
      </w:pPr>
      <w:r w:rsidRPr="004E776C">
        <w:rPr>
          <w:rFonts w:ascii="Times New Roman" w:eastAsia="Times New Roman" w:hAnsi="Times New Roman" w:cs="Times New Roman"/>
          <w:bCs/>
          <w:i/>
          <w:color w:val="000000"/>
          <w:sz w:val="28"/>
          <w:szCs w:val="28"/>
          <w:lang w:eastAsia="ru-RU"/>
        </w:rPr>
        <w:t>ОФИЦИАЛЬНЫЕ МАТЕРИАЛЫ</w:t>
      </w:r>
    </w:p>
    <w:p w:rsidR="004E776C" w:rsidRPr="004E776C" w:rsidRDefault="004E776C" w:rsidP="00D4142D">
      <w:pPr>
        <w:numPr>
          <w:ilvl w:val="0"/>
          <w:numId w:val="10"/>
        </w:numPr>
        <w:tabs>
          <w:tab w:val="left" w:pos="284"/>
          <w:tab w:val="left" w:pos="709"/>
        </w:tabs>
        <w:spacing w:after="0" w:line="276" w:lineRule="auto"/>
        <w:ind w:left="0" w:firstLine="709"/>
        <w:jc w:val="both"/>
        <w:rPr>
          <w:rFonts w:ascii="Times New Roman" w:eastAsia="Times New Roman" w:hAnsi="Times New Roman" w:cs="Times New Roman"/>
          <w:color w:val="000000"/>
          <w:sz w:val="28"/>
          <w:szCs w:val="28"/>
          <w:lang w:eastAsia="ru-RU"/>
        </w:rPr>
      </w:pPr>
      <w:r w:rsidRPr="004E776C">
        <w:rPr>
          <w:rFonts w:ascii="Times New Roman" w:eastAsia="Times New Roman" w:hAnsi="Times New Roman" w:cs="Times New Roman"/>
          <w:color w:val="000000"/>
          <w:sz w:val="28"/>
          <w:szCs w:val="28"/>
          <w:lang w:eastAsia="ru-RU"/>
        </w:rPr>
        <w:t>Российская Федерация. Конституция (1993). Конституция Российской Федерации : офиц. текст. – Москва : Маркетинг, 2001. – 39 с.</w:t>
      </w:r>
    </w:p>
    <w:p w:rsidR="004E776C" w:rsidRPr="004E776C" w:rsidRDefault="004E776C" w:rsidP="00D4142D">
      <w:pPr>
        <w:numPr>
          <w:ilvl w:val="0"/>
          <w:numId w:val="10"/>
        </w:numPr>
        <w:tabs>
          <w:tab w:val="left" w:pos="284"/>
          <w:tab w:val="left" w:pos="709"/>
        </w:tabs>
        <w:spacing w:after="0" w:line="276" w:lineRule="auto"/>
        <w:ind w:left="0" w:firstLine="709"/>
        <w:jc w:val="both"/>
        <w:rPr>
          <w:rFonts w:ascii="Times New Roman" w:eastAsia="Times New Roman" w:hAnsi="Times New Roman" w:cs="Times New Roman"/>
          <w:color w:val="000000"/>
          <w:sz w:val="28"/>
          <w:szCs w:val="28"/>
          <w:lang w:eastAsia="ru-RU"/>
        </w:rPr>
      </w:pPr>
      <w:r w:rsidRPr="004E776C">
        <w:rPr>
          <w:rFonts w:ascii="Times New Roman" w:eastAsia="Times New Roman" w:hAnsi="Times New Roman" w:cs="Times New Roman"/>
          <w:color w:val="000000"/>
          <w:sz w:val="28"/>
          <w:szCs w:val="28"/>
          <w:lang w:eastAsia="ru-RU"/>
        </w:rPr>
        <w:t>Российская Федерация. Законы. Гражданский кодекс Российской Федерации : офиц. текст. – Москва : Экзамен, 2001. – 304 с.</w:t>
      </w:r>
    </w:p>
    <w:p w:rsidR="004E776C" w:rsidRPr="004E776C" w:rsidRDefault="004E776C" w:rsidP="00D4142D">
      <w:pPr>
        <w:numPr>
          <w:ilvl w:val="0"/>
          <w:numId w:val="10"/>
        </w:numPr>
        <w:tabs>
          <w:tab w:val="left" w:pos="284"/>
          <w:tab w:val="left" w:pos="709"/>
        </w:tabs>
        <w:spacing w:after="0" w:line="276" w:lineRule="auto"/>
        <w:ind w:left="0" w:firstLine="709"/>
        <w:jc w:val="both"/>
        <w:rPr>
          <w:rFonts w:ascii="Times New Roman" w:eastAsia="Times New Roman" w:hAnsi="Times New Roman" w:cs="Times New Roman"/>
          <w:color w:val="000000"/>
          <w:sz w:val="28"/>
          <w:szCs w:val="28"/>
          <w:lang w:eastAsia="ru-RU"/>
        </w:rPr>
      </w:pPr>
      <w:r w:rsidRPr="004E776C">
        <w:rPr>
          <w:rFonts w:ascii="Times New Roman" w:eastAsia="Times New Roman" w:hAnsi="Times New Roman" w:cs="Times New Roman"/>
          <w:color w:val="000000"/>
          <w:sz w:val="28"/>
          <w:szCs w:val="28"/>
          <w:lang w:eastAsia="ru-RU"/>
        </w:rPr>
        <w:t xml:space="preserve">Российская Федерация. Законы. Гражданский кодекс Российской Федерации. Ч. III : </w:t>
      </w:r>
      <w:proofErr w:type="spellStart"/>
      <w:r w:rsidRPr="004E776C">
        <w:rPr>
          <w:rFonts w:ascii="Times New Roman" w:eastAsia="Times New Roman" w:hAnsi="Times New Roman" w:cs="Times New Roman"/>
          <w:color w:val="000000"/>
          <w:sz w:val="28"/>
          <w:szCs w:val="28"/>
          <w:lang w:eastAsia="ru-RU"/>
        </w:rPr>
        <w:t>федер</w:t>
      </w:r>
      <w:proofErr w:type="spellEnd"/>
      <w:r w:rsidRPr="004E776C">
        <w:rPr>
          <w:rFonts w:ascii="Times New Roman" w:eastAsia="Times New Roman" w:hAnsi="Times New Roman" w:cs="Times New Roman"/>
          <w:color w:val="000000"/>
          <w:sz w:val="28"/>
          <w:szCs w:val="28"/>
          <w:lang w:eastAsia="ru-RU"/>
        </w:rPr>
        <w:t xml:space="preserve">. закон от 26 ноября 2001 г. №146-ФЗ // Собр. </w:t>
      </w:r>
      <w:proofErr w:type="spellStart"/>
      <w:r w:rsidRPr="004E776C">
        <w:rPr>
          <w:rFonts w:ascii="Times New Roman" w:eastAsia="Times New Roman" w:hAnsi="Times New Roman" w:cs="Times New Roman"/>
          <w:color w:val="000000"/>
          <w:sz w:val="28"/>
          <w:szCs w:val="28"/>
          <w:lang w:eastAsia="ru-RU"/>
        </w:rPr>
        <w:t>зак-ва</w:t>
      </w:r>
      <w:proofErr w:type="spellEnd"/>
      <w:r w:rsidRPr="004E776C">
        <w:rPr>
          <w:rFonts w:ascii="Times New Roman" w:eastAsia="Times New Roman" w:hAnsi="Times New Roman" w:cs="Times New Roman"/>
          <w:color w:val="000000"/>
          <w:sz w:val="28"/>
          <w:szCs w:val="28"/>
          <w:lang w:eastAsia="ru-RU"/>
        </w:rPr>
        <w:t xml:space="preserve"> РФ. – 2001. – № 34. – Ст. 1759.</w:t>
      </w:r>
    </w:p>
    <w:p w:rsidR="004E776C" w:rsidRPr="004E776C" w:rsidRDefault="004E776C" w:rsidP="00D4142D">
      <w:pPr>
        <w:numPr>
          <w:ilvl w:val="0"/>
          <w:numId w:val="10"/>
        </w:numPr>
        <w:tabs>
          <w:tab w:val="left" w:pos="284"/>
          <w:tab w:val="left" w:pos="709"/>
        </w:tabs>
        <w:spacing w:after="0" w:line="276" w:lineRule="auto"/>
        <w:ind w:left="0" w:firstLine="709"/>
        <w:jc w:val="both"/>
        <w:rPr>
          <w:rFonts w:ascii="Times New Roman" w:eastAsia="Times New Roman" w:hAnsi="Times New Roman" w:cs="Times New Roman"/>
          <w:color w:val="000000"/>
          <w:sz w:val="28"/>
          <w:szCs w:val="28"/>
          <w:lang w:eastAsia="ru-RU"/>
        </w:rPr>
      </w:pPr>
      <w:r w:rsidRPr="004E776C">
        <w:rPr>
          <w:rFonts w:ascii="Times New Roman" w:eastAsia="Times New Roman" w:hAnsi="Times New Roman" w:cs="Times New Roman"/>
          <w:color w:val="000000"/>
          <w:sz w:val="28"/>
          <w:szCs w:val="28"/>
          <w:lang w:eastAsia="ru-RU"/>
        </w:rPr>
        <w:t xml:space="preserve">Российская Федерация. Законы. О внесении изменений в таможенный кодекс Российской Федерации : </w:t>
      </w:r>
      <w:proofErr w:type="spellStart"/>
      <w:r w:rsidRPr="004E776C">
        <w:rPr>
          <w:rFonts w:ascii="Times New Roman" w:eastAsia="Times New Roman" w:hAnsi="Times New Roman" w:cs="Times New Roman"/>
          <w:color w:val="000000"/>
          <w:sz w:val="28"/>
          <w:szCs w:val="28"/>
          <w:lang w:eastAsia="ru-RU"/>
        </w:rPr>
        <w:t>федер</w:t>
      </w:r>
      <w:proofErr w:type="spellEnd"/>
      <w:r w:rsidRPr="004E776C">
        <w:rPr>
          <w:rFonts w:ascii="Times New Roman" w:eastAsia="Times New Roman" w:hAnsi="Times New Roman" w:cs="Times New Roman"/>
          <w:color w:val="000000"/>
          <w:sz w:val="28"/>
          <w:szCs w:val="28"/>
          <w:lang w:eastAsia="ru-RU"/>
        </w:rPr>
        <w:t xml:space="preserve">. закон от 24 июля 2009 г. № 207-ФЗ // Собр. </w:t>
      </w:r>
      <w:proofErr w:type="spellStart"/>
      <w:r w:rsidRPr="004E776C">
        <w:rPr>
          <w:rFonts w:ascii="Times New Roman" w:eastAsia="Times New Roman" w:hAnsi="Times New Roman" w:cs="Times New Roman"/>
          <w:color w:val="000000"/>
          <w:sz w:val="28"/>
          <w:szCs w:val="28"/>
          <w:lang w:eastAsia="ru-RU"/>
        </w:rPr>
        <w:t>зак-ва</w:t>
      </w:r>
      <w:proofErr w:type="spellEnd"/>
      <w:r w:rsidRPr="004E776C">
        <w:rPr>
          <w:rFonts w:ascii="Times New Roman" w:eastAsia="Times New Roman" w:hAnsi="Times New Roman" w:cs="Times New Roman"/>
          <w:color w:val="000000"/>
          <w:sz w:val="28"/>
          <w:szCs w:val="28"/>
          <w:lang w:eastAsia="ru-RU"/>
        </w:rPr>
        <w:t xml:space="preserve"> РФ. – 2009. – № 30. – Ст. 3733.</w:t>
      </w:r>
    </w:p>
    <w:p w:rsidR="004E776C" w:rsidRPr="004E776C" w:rsidRDefault="004E776C" w:rsidP="00D4142D">
      <w:pPr>
        <w:numPr>
          <w:ilvl w:val="0"/>
          <w:numId w:val="10"/>
        </w:numPr>
        <w:tabs>
          <w:tab w:val="left" w:pos="284"/>
          <w:tab w:val="left" w:pos="709"/>
        </w:tabs>
        <w:spacing w:after="0" w:line="276" w:lineRule="auto"/>
        <w:ind w:left="0" w:firstLine="709"/>
        <w:jc w:val="both"/>
        <w:rPr>
          <w:rFonts w:ascii="Times New Roman" w:eastAsia="Times New Roman" w:hAnsi="Times New Roman" w:cs="Times New Roman"/>
          <w:color w:val="000000"/>
          <w:sz w:val="28"/>
          <w:szCs w:val="28"/>
          <w:lang w:eastAsia="ru-RU"/>
        </w:rPr>
      </w:pPr>
      <w:r w:rsidRPr="004E776C">
        <w:rPr>
          <w:rFonts w:ascii="Times New Roman" w:eastAsia="Times New Roman" w:hAnsi="Times New Roman" w:cs="Times New Roman"/>
          <w:color w:val="000000"/>
          <w:sz w:val="28"/>
          <w:szCs w:val="28"/>
          <w:lang w:eastAsia="ru-RU"/>
        </w:rPr>
        <w:t>Российская Федерация. Президент (2008 –    ; Д. А. Медведев). О создании федеральных университетов в Северо-Западном, Приволжском, Уральском и Дальневосточном федеральных округах</w:t>
      </w:r>
      <w:r w:rsidRPr="004E776C">
        <w:rPr>
          <w:rFonts w:ascii="Times New Roman" w:eastAsia="Times New Roman" w:hAnsi="Times New Roman" w:cs="Times New Roman"/>
          <w:b/>
          <w:bCs/>
          <w:color w:val="000000"/>
          <w:sz w:val="28"/>
          <w:szCs w:val="28"/>
          <w:lang w:eastAsia="ru-RU"/>
        </w:rPr>
        <w:t> : </w:t>
      </w:r>
      <w:r w:rsidRPr="004E776C">
        <w:rPr>
          <w:rFonts w:ascii="Times New Roman" w:eastAsia="Times New Roman" w:hAnsi="Times New Roman" w:cs="Times New Roman"/>
          <w:color w:val="000000"/>
          <w:sz w:val="28"/>
          <w:szCs w:val="28"/>
          <w:lang w:eastAsia="ru-RU"/>
        </w:rPr>
        <w:t xml:space="preserve">указ Президента Рос. Федерации от 21 октября 2009 г. № 1172 // Собр. </w:t>
      </w:r>
      <w:proofErr w:type="spellStart"/>
      <w:r w:rsidRPr="004E776C">
        <w:rPr>
          <w:rFonts w:ascii="Times New Roman" w:eastAsia="Times New Roman" w:hAnsi="Times New Roman" w:cs="Times New Roman"/>
          <w:color w:val="000000"/>
          <w:sz w:val="28"/>
          <w:szCs w:val="28"/>
          <w:lang w:eastAsia="ru-RU"/>
        </w:rPr>
        <w:t>зак-ва</w:t>
      </w:r>
      <w:proofErr w:type="spellEnd"/>
      <w:r w:rsidRPr="004E776C">
        <w:rPr>
          <w:rFonts w:ascii="Times New Roman" w:eastAsia="Times New Roman" w:hAnsi="Times New Roman" w:cs="Times New Roman"/>
          <w:color w:val="000000"/>
          <w:sz w:val="28"/>
          <w:szCs w:val="28"/>
          <w:lang w:eastAsia="ru-RU"/>
        </w:rPr>
        <w:t xml:space="preserve"> РФ. – 2009. – № 43. – Ст. 5048.</w:t>
      </w:r>
    </w:p>
    <w:p w:rsidR="004E776C" w:rsidRPr="004E776C" w:rsidRDefault="004E776C" w:rsidP="00D4142D">
      <w:pPr>
        <w:numPr>
          <w:ilvl w:val="0"/>
          <w:numId w:val="10"/>
        </w:numPr>
        <w:tabs>
          <w:tab w:val="left" w:pos="284"/>
          <w:tab w:val="left" w:pos="709"/>
        </w:tabs>
        <w:spacing w:after="0" w:line="276" w:lineRule="auto"/>
        <w:ind w:left="0" w:firstLine="709"/>
        <w:jc w:val="both"/>
        <w:rPr>
          <w:rFonts w:ascii="Times New Roman" w:eastAsia="Times New Roman" w:hAnsi="Times New Roman" w:cs="Times New Roman"/>
          <w:color w:val="000000"/>
          <w:sz w:val="28"/>
          <w:szCs w:val="28"/>
          <w:lang w:eastAsia="ru-RU"/>
        </w:rPr>
      </w:pPr>
      <w:r w:rsidRPr="004E776C">
        <w:rPr>
          <w:rFonts w:ascii="Times New Roman" w:eastAsia="Times New Roman" w:hAnsi="Times New Roman" w:cs="Times New Roman"/>
          <w:color w:val="000000"/>
          <w:sz w:val="28"/>
          <w:szCs w:val="28"/>
          <w:lang w:eastAsia="ru-RU"/>
        </w:rPr>
        <w:t xml:space="preserve">Российская Федерация. Правительство. О схемах и программах перспективного развития электроэнергетики : постановление Правительства Рос. Федерации от 17октября 2009 г. № 823 // Собр. </w:t>
      </w:r>
      <w:proofErr w:type="spellStart"/>
      <w:r w:rsidRPr="004E776C">
        <w:rPr>
          <w:rFonts w:ascii="Times New Roman" w:eastAsia="Times New Roman" w:hAnsi="Times New Roman" w:cs="Times New Roman"/>
          <w:color w:val="000000"/>
          <w:sz w:val="28"/>
          <w:szCs w:val="28"/>
          <w:lang w:eastAsia="ru-RU"/>
        </w:rPr>
        <w:t>зак-ва</w:t>
      </w:r>
      <w:proofErr w:type="spellEnd"/>
      <w:r w:rsidRPr="004E776C">
        <w:rPr>
          <w:rFonts w:ascii="Times New Roman" w:eastAsia="Times New Roman" w:hAnsi="Times New Roman" w:cs="Times New Roman"/>
          <w:color w:val="000000"/>
          <w:sz w:val="28"/>
          <w:szCs w:val="28"/>
          <w:lang w:eastAsia="ru-RU"/>
        </w:rPr>
        <w:t xml:space="preserve"> РФ. – 2009. – № 43. – Ст. 5073.</w:t>
      </w:r>
    </w:p>
    <w:p w:rsidR="004E776C" w:rsidRPr="004E776C" w:rsidRDefault="004E776C" w:rsidP="00D4142D">
      <w:pPr>
        <w:numPr>
          <w:ilvl w:val="0"/>
          <w:numId w:val="10"/>
        </w:numPr>
        <w:tabs>
          <w:tab w:val="left" w:pos="284"/>
          <w:tab w:val="left" w:pos="709"/>
        </w:tabs>
        <w:spacing w:after="0" w:line="276" w:lineRule="auto"/>
        <w:ind w:left="0" w:firstLine="709"/>
        <w:jc w:val="both"/>
        <w:rPr>
          <w:rFonts w:ascii="Times New Roman" w:eastAsia="Times New Roman" w:hAnsi="Times New Roman" w:cs="Times New Roman"/>
          <w:color w:val="000000"/>
          <w:sz w:val="28"/>
          <w:szCs w:val="28"/>
          <w:lang w:eastAsia="ru-RU"/>
        </w:rPr>
      </w:pPr>
      <w:r w:rsidRPr="004E776C">
        <w:rPr>
          <w:rFonts w:ascii="Times New Roman" w:eastAsia="Times New Roman" w:hAnsi="Times New Roman" w:cs="Times New Roman"/>
          <w:color w:val="000000"/>
          <w:sz w:val="28"/>
          <w:szCs w:val="28"/>
          <w:lang w:eastAsia="ru-RU"/>
        </w:rPr>
        <w:t xml:space="preserve">Ставропольский край. Законы. Об исполнении бюджета Ставропольского края за 2008 год : закон </w:t>
      </w:r>
      <w:proofErr w:type="spellStart"/>
      <w:r w:rsidRPr="004E776C">
        <w:rPr>
          <w:rFonts w:ascii="Times New Roman" w:eastAsia="Times New Roman" w:hAnsi="Times New Roman" w:cs="Times New Roman"/>
          <w:color w:val="000000"/>
          <w:sz w:val="28"/>
          <w:szCs w:val="28"/>
          <w:lang w:eastAsia="ru-RU"/>
        </w:rPr>
        <w:t>Ставроп</w:t>
      </w:r>
      <w:proofErr w:type="spellEnd"/>
      <w:r w:rsidRPr="004E776C">
        <w:rPr>
          <w:rFonts w:ascii="Times New Roman" w:eastAsia="Times New Roman" w:hAnsi="Times New Roman" w:cs="Times New Roman"/>
          <w:color w:val="000000"/>
          <w:sz w:val="28"/>
          <w:szCs w:val="28"/>
          <w:lang w:eastAsia="ru-RU"/>
        </w:rPr>
        <w:t xml:space="preserve">. края от 13 июля 2009 г. № 40-кз // Сб. законов и др. правовых актов </w:t>
      </w:r>
      <w:proofErr w:type="spellStart"/>
      <w:r w:rsidRPr="004E776C">
        <w:rPr>
          <w:rFonts w:ascii="Times New Roman" w:eastAsia="Times New Roman" w:hAnsi="Times New Roman" w:cs="Times New Roman"/>
          <w:color w:val="000000"/>
          <w:sz w:val="28"/>
          <w:szCs w:val="28"/>
          <w:lang w:eastAsia="ru-RU"/>
        </w:rPr>
        <w:t>Ставроп</w:t>
      </w:r>
      <w:proofErr w:type="spellEnd"/>
      <w:r w:rsidRPr="004E776C">
        <w:rPr>
          <w:rFonts w:ascii="Times New Roman" w:eastAsia="Times New Roman" w:hAnsi="Times New Roman" w:cs="Times New Roman"/>
          <w:color w:val="000000"/>
          <w:sz w:val="28"/>
          <w:szCs w:val="28"/>
          <w:lang w:eastAsia="ru-RU"/>
        </w:rPr>
        <w:t>. края. – 2009. – № 19. – Ст. 8403.</w:t>
      </w:r>
    </w:p>
    <w:p w:rsidR="004E776C" w:rsidRPr="004E776C" w:rsidRDefault="004E776C" w:rsidP="00D4142D">
      <w:pPr>
        <w:numPr>
          <w:ilvl w:val="0"/>
          <w:numId w:val="10"/>
        </w:numPr>
        <w:tabs>
          <w:tab w:val="left" w:pos="284"/>
          <w:tab w:val="left" w:pos="709"/>
        </w:tabs>
        <w:spacing w:after="0" w:line="276" w:lineRule="auto"/>
        <w:ind w:left="0" w:firstLine="709"/>
        <w:jc w:val="both"/>
        <w:rPr>
          <w:rFonts w:ascii="Times New Roman" w:eastAsia="Times New Roman" w:hAnsi="Times New Roman" w:cs="Times New Roman"/>
          <w:color w:val="000000"/>
          <w:sz w:val="28"/>
          <w:szCs w:val="28"/>
          <w:lang w:eastAsia="ru-RU"/>
        </w:rPr>
      </w:pPr>
      <w:r w:rsidRPr="004E776C">
        <w:rPr>
          <w:rFonts w:ascii="Times New Roman" w:eastAsia="Times New Roman" w:hAnsi="Times New Roman" w:cs="Times New Roman"/>
          <w:color w:val="000000"/>
          <w:sz w:val="28"/>
          <w:szCs w:val="28"/>
          <w:lang w:eastAsia="ru-RU"/>
        </w:rPr>
        <w:t xml:space="preserve">Российская Федерация. Федеральная налоговая служба. Об утверждении формы сведений о доходах физических лиц : приказ </w:t>
      </w:r>
      <w:proofErr w:type="spellStart"/>
      <w:r w:rsidRPr="004E776C">
        <w:rPr>
          <w:rFonts w:ascii="Times New Roman" w:eastAsia="Times New Roman" w:hAnsi="Times New Roman" w:cs="Times New Roman"/>
          <w:color w:val="000000"/>
          <w:sz w:val="28"/>
          <w:szCs w:val="28"/>
          <w:lang w:eastAsia="ru-RU"/>
        </w:rPr>
        <w:t>Федер</w:t>
      </w:r>
      <w:proofErr w:type="spellEnd"/>
      <w:r w:rsidRPr="004E776C">
        <w:rPr>
          <w:rFonts w:ascii="Times New Roman" w:eastAsia="Times New Roman" w:hAnsi="Times New Roman" w:cs="Times New Roman"/>
          <w:color w:val="000000"/>
          <w:sz w:val="28"/>
          <w:szCs w:val="28"/>
          <w:lang w:eastAsia="ru-RU"/>
        </w:rPr>
        <w:t>. налог. службы от 13 октября 2006 г. № САЭ-3-04/706 // Рос. газ. – 2006. – 29 ноября. – С. 22.</w:t>
      </w:r>
    </w:p>
    <w:p w:rsidR="004E776C" w:rsidRPr="004E776C" w:rsidRDefault="004E776C" w:rsidP="00D4142D">
      <w:pPr>
        <w:numPr>
          <w:ilvl w:val="0"/>
          <w:numId w:val="10"/>
        </w:numPr>
        <w:tabs>
          <w:tab w:val="left" w:pos="284"/>
          <w:tab w:val="left" w:pos="709"/>
        </w:tabs>
        <w:spacing w:after="0" w:line="276" w:lineRule="auto"/>
        <w:ind w:left="0" w:firstLine="709"/>
        <w:jc w:val="both"/>
        <w:rPr>
          <w:rFonts w:ascii="Times New Roman" w:eastAsia="Times New Roman" w:hAnsi="Times New Roman" w:cs="Times New Roman"/>
          <w:color w:val="000000"/>
          <w:sz w:val="28"/>
          <w:szCs w:val="28"/>
          <w:lang w:eastAsia="ru-RU"/>
        </w:rPr>
      </w:pPr>
      <w:r w:rsidRPr="004E776C">
        <w:rPr>
          <w:rFonts w:ascii="Times New Roman" w:eastAsia="Times New Roman" w:hAnsi="Times New Roman" w:cs="Times New Roman"/>
          <w:color w:val="000000"/>
          <w:sz w:val="28"/>
          <w:szCs w:val="28"/>
          <w:lang w:eastAsia="ru-RU"/>
        </w:rPr>
        <w:t>Российская Федерация. Министерство финансов. Об обеспечении деятельности по осуществлению государственного финансового контроля : приказ Минфина от 25 декабря 2008 г. № 146 н // Рос. газ. – 2009. –  4 марта. –  С. 13.</w:t>
      </w:r>
    </w:p>
    <w:p w:rsidR="004E776C" w:rsidRPr="004E776C" w:rsidRDefault="004E776C" w:rsidP="00D4142D">
      <w:pPr>
        <w:numPr>
          <w:ilvl w:val="0"/>
          <w:numId w:val="10"/>
        </w:numPr>
        <w:tabs>
          <w:tab w:val="left" w:pos="284"/>
          <w:tab w:val="left" w:pos="709"/>
        </w:tabs>
        <w:spacing w:after="0" w:line="276" w:lineRule="auto"/>
        <w:ind w:left="0" w:firstLine="709"/>
        <w:jc w:val="both"/>
        <w:rPr>
          <w:rFonts w:ascii="Times New Roman" w:eastAsia="Times New Roman" w:hAnsi="Times New Roman" w:cs="Times New Roman"/>
          <w:color w:val="000000"/>
          <w:sz w:val="28"/>
          <w:szCs w:val="28"/>
          <w:lang w:eastAsia="ru-RU"/>
        </w:rPr>
      </w:pPr>
      <w:r w:rsidRPr="004E776C">
        <w:rPr>
          <w:rFonts w:ascii="Times New Roman" w:eastAsia="Times New Roman" w:hAnsi="Times New Roman" w:cs="Times New Roman"/>
          <w:color w:val="000000"/>
          <w:sz w:val="28"/>
          <w:szCs w:val="28"/>
          <w:lang w:eastAsia="ru-RU"/>
        </w:rPr>
        <w:t>Российская Федерация. Министерство по налогам и сборам. О социальных налоговых вычетах : письмо МНС России от 4 февр. 2002 г. № СА–6–04/ 124 // Налоги и платежи. – 2002. – № 4. – С. 170–180.</w:t>
      </w:r>
    </w:p>
    <w:p w:rsidR="004E776C" w:rsidRPr="004E776C" w:rsidRDefault="004E776C" w:rsidP="00D4142D">
      <w:pPr>
        <w:spacing w:after="0" w:line="276" w:lineRule="auto"/>
        <w:ind w:firstLine="709"/>
        <w:jc w:val="center"/>
        <w:rPr>
          <w:rFonts w:ascii="Times New Roman" w:eastAsia="Times New Roman" w:hAnsi="Times New Roman" w:cs="Times New Roman"/>
          <w:bCs/>
          <w:i/>
          <w:color w:val="000000"/>
          <w:sz w:val="28"/>
          <w:szCs w:val="28"/>
          <w:lang w:eastAsia="ru-RU"/>
        </w:rPr>
      </w:pPr>
      <w:r w:rsidRPr="004E776C">
        <w:rPr>
          <w:rFonts w:ascii="Times New Roman" w:eastAsia="Times New Roman" w:hAnsi="Times New Roman" w:cs="Times New Roman"/>
          <w:bCs/>
          <w:i/>
          <w:color w:val="000000"/>
          <w:sz w:val="28"/>
          <w:szCs w:val="28"/>
          <w:lang w:eastAsia="ru-RU"/>
        </w:rPr>
        <w:t>КНИГИ</w:t>
      </w:r>
    </w:p>
    <w:p w:rsidR="004E776C" w:rsidRPr="004E776C" w:rsidRDefault="004E776C" w:rsidP="00D4142D">
      <w:pPr>
        <w:numPr>
          <w:ilvl w:val="0"/>
          <w:numId w:val="11"/>
        </w:numPr>
        <w:spacing w:after="0" w:line="276" w:lineRule="auto"/>
        <w:ind w:left="0" w:firstLine="709"/>
        <w:jc w:val="both"/>
        <w:rPr>
          <w:rFonts w:ascii="Times New Roman" w:eastAsia="Times New Roman" w:hAnsi="Times New Roman" w:cs="Times New Roman"/>
          <w:color w:val="000000"/>
          <w:sz w:val="28"/>
          <w:szCs w:val="28"/>
          <w:lang w:eastAsia="ru-RU"/>
        </w:rPr>
      </w:pPr>
      <w:r w:rsidRPr="004E776C">
        <w:rPr>
          <w:rFonts w:ascii="Times New Roman" w:eastAsia="Times New Roman" w:hAnsi="Times New Roman" w:cs="Times New Roman"/>
          <w:color w:val="000000"/>
          <w:sz w:val="28"/>
          <w:szCs w:val="28"/>
          <w:lang w:eastAsia="ru-RU"/>
        </w:rPr>
        <w:lastRenderedPageBreak/>
        <w:t>Ковалев, В. В.  Финансовый анализ: методы и процедуры / В. В. Ковалев. – Москва : Финансы и статистика, 2003. – 560 с.</w:t>
      </w:r>
    </w:p>
    <w:p w:rsidR="004E776C" w:rsidRPr="004E776C" w:rsidRDefault="004E776C" w:rsidP="00D4142D">
      <w:pPr>
        <w:numPr>
          <w:ilvl w:val="0"/>
          <w:numId w:val="11"/>
        </w:numPr>
        <w:spacing w:after="0" w:line="276" w:lineRule="auto"/>
        <w:ind w:left="0" w:firstLine="709"/>
        <w:jc w:val="both"/>
        <w:rPr>
          <w:rFonts w:ascii="Times New Roman" w:eastAsia="Times New Roman" w:hAnsi="Times New Roman" w:cs="Times New Roman"/>
          <w:color w:val="000000"/>
          <w:sz w:val="28"/>
          <w:szCs w:val="28"/>
          <w:lang w:eastAsia="ru-RU"/>
        </w:rPr>
      </w:pPr>
      <w:r w:rsidRPr="004E776C">
        <w:rPr>
          <w:rFonts w:ascii="Times New Roman" w:eastAsia="Times New Roman" w:hAnsi="Times New Roman" w:cs="Times New Roman"/>
          <w:color w:val="000000"/>
          <w:sz w:val="28"/>
          <w:szCs w:val="28"/>
          <w:lang w:eastAsia="ru-RU"/>
        </w:rPr>
        <w:t xml:space="preserve">Агафонова, Н. Н. Гражданское право : учеб. пособие для вузов / Н. Н. Агафонова, Т. В. Богачева, Л. И. Глушкова ; под общ. ред. А. Г. </w:t>
      </w:r>
      <w:proofErr w:type="spellStart"/>
      <w:r w:rsidRPr="004E776C">
        <w:rPr>
          <w:rFonts w:ascii="Times New Roman" w:eastAsia="Times New Roman" w:hAnsi="Times New Roman" w:cs="Times New Roman"/>
          <w:color w:val="000000"/>
          <w:sz w:val="28"/>
          <w:szCs w:val="28"/>
          <w:lang w:eastAsia="ru-RU"/>
        </w:rPr>
        <w:t>Калпина</w:t>
      </w:r>
      <w:proofErr w:type="spellEnd"/>
      <w:r w:rsidRPr="004E776C">
        <w:rPr>
          <w:rFonts w:ascii="Times New Roman" w:eastAsia="Times New Roman" w:hAnsi="Times New Roman" w:cs="Times New Roman"/>
          <w:color w:val="000000"/>
          <w:sz w:val="28"/>
          <w:szCs w:val="28"/>
          <w:lang w:eastAsia="ru-RU"/>
        </w:rPr>
        <w:t xml:space="preserve"> ; М-во общ. и проф. образования РФ, </w:t>
      </w:r>
      <w:proofErr w:type="spellStart"/>
      <w:r w:rsidRPr="004E776C">
        <w:rPr>
          <w:rFonts w:ascii="Times New Roman" w:eastAsia="Times New Roman" w:hAnsi="Times New Roman" w:cs="Times New Roman"/>
          <w:color w:val="000000"/>
          <w:sz w:val="28"/>
          <w:szCs w:val="28"/>
          <w:lang w:eastAsia="ru-RU"/>
        </w:rPr>
        <w:t>Моск</w:t>
      </w:r>
      <w:proofErr w:type="spellEnd"/>
      <w:r w:rsidRPr="004E776C">
        <w:rPr>
          <w:rFonts w:ascii="Times New Roman" w:eastAsia="Times New Roman" w:hAnsi="Times New Roman" w:cs="Times New Roman"/>
          <w:color w:val="000000"/>
          <w:sz w:val="28"/>
          <w:szCs w:val="28"/>
          <w:lang w:eastAsia="ru-RU"/>
        </w:rPr>
        <w:t xml:space="preserve">. гос. </w:t>
      </w:r>
      <w:proofErr w:type="spellStart"/>
      <w:r w:rsidRPr="004E776C">
        <w:rPr>
          <w:rFonts w:ascii="Times New Roman" w:eastAsia="Times New Roman" w:hAnsi="Times New Roman" w:cs="Times New Roman"/>
          <w:color w:val="000000"/>
          <w:sz w:val="28"/>
          <w:szCs w:val="28"/>
          <w:lang w:eastAsia="ru-RU"/>
        </w:rPr>
        <w:t>юрид</w:t>
      </w:r>
      <w:proofErr w:type="spellEnd"/>
      <w:r w:rsidRPr="004E776C">
        <w:rPr>
          <w:rFonts w:ascii="Times New Roman" w:eastAsia="Times New Roman" w:hAnsi="Times New Roman" w:cs="Times New Roman"/>
          <w:color w:val="000000"/>
          <w:sz w:val="28"/>
          <w:szCs w:val="28"/>
          <w:lang w:eastAsia="ru-RU"/>
        </w:rPr>
        <w:t xml:space="preserve">. акад. – Изд. 2-е, </w:t>
      </w:r>
      <w:proofErr w:type="spellStart"/>
      <w:r w:rsidRPr="004E776C">
        <w:rPr>
          <w:rFonts w:ascii="Times New Roman" w:eastAsia="Times New Roman" w:hAnsi="Times New Roman" w:cs="Times New Roman"/>
          <w:color w:val="000000"/>
          <w:sz w:val="28"/>
          <w:szCs w:val="28"/>
          <w:lang w:eastAsia="ru-RU"/>
        </w:rPr>
        <w:t>перераб</w:t>
      </w:r>
      <w:proofErr w:type="spellEnd"/>
      <w:r w:rsidRPr="004E776C">
        <w:rPr>
          <w:rFonts w:ascii="Times New Roman" w:eastAsia="Times New Roman" w:hAnsi="Times New Roman" w:cs="Times New Roman"/>
          <w:color w:val="000000"/>
          <w:sz w:val="28"/>
          <w:szCs w:val="28"/>
          <w:lang w:eastAsia="ru-RU"/>
        </w:rPr>
        <w:t>. и доп. – Москва : Юрист, 2002. – 542 с.</w:t>
      </w:r>
    </w:p>
    <w:p w:rsidR="004E776C" w:rsidRPr="004E776C" w:rsidRDefault="004E776C" w:rsidP="00D4142D">
      <w:pPr>
        <w:numPr>
          <w:ilvl w:val="0"/>
          <w:numId w:val="11"/>
        </w:numPr>
        <w:spacing w:after="0" w:line="276" w:lineRule="auto"/>
        <w:ind w:left="0" w:firstLine="709"/>
        <w:jc w:val="both"/>
        <w:rPr>
          <w:rFonts w:ascii="Times New Roman" w:eastAsia="Times New Roman" w:hAnsi="Times New Roman" w:cs="Times New Roman"/>
          <w:color w:val="000000"/>
          <w:sz w:val="28"/>
          <w:szCs w:val="28"/>
          <w:lang w:eastAsia="ru-RU"/>
        </w:rPr>
      </w:pPr>
      <w:proofErr w:type="spellStart"/>
      <w:r w:rsidRPr="004E776C">
        <w:rPr>
          <w:rFonts w:ascii="Times New Roman" w:eastAsia="Times New Roman" w:hAnsi="Times New Roman" w:cs="Times New Roman"/>
          <w:color w:val="000000"/>
          <w:sz w:val="28"/>
          <w:szCs w:val="28"/>
          <w:lang w:eastAsia="ru-RU"/>
        </w:rPr>
        <w:t>Шафрин</w:t>
      </w:r>
      <w:proofErr w:type="spellEnd"/>
      <w:r w:rsidRPr="004E776C">
        <w:rPr>
          <w:rFonts w:ascii="Times New Roman" w:eastAsia="Times New Roman" w:hAnsi="Times New Roman" w:cs="Times New Roman"/>
          <w:color w:val="000000"/>
          <w:sz w:val="28"/>
          <w:szCs w:val="28"/>
          <w:lang w:eastAsia="ru-RU"/>
        </w:rPr>
        <w:t xml:space="preserve">, Ю. Информационные технологии. В 3 ч. Ч. 2.  Офисная технология и информационные системы / Ю. </w:t>
      </w:r>
      <w:proofErr w:type="spellStart"/>
      <w:r w:rsidRPr="004E776C">
        <w:rPr>
          <w:rFonts w:ascii="Times New Roman" w:eastAsia="Times New Roman" w:hAnsi="Times New Roman" w:cs="Times New Roman"/>
          <w:color w:val="000000"/>
          <w:sz w:val="28"/>
          <w:szCs w:val="28"/>
          <w:lang w:eastAsia="ru-RU"/>
        </w:rPr>
        <w:t>Шафрин</w:t>
      </w:r>
      <w:proofErr w:type="spellEnd"/>
      <w:r w:rsidRPr="004E776C">
        <w:rPr>
          <w:rFonts w:ascii="Times New Roman" w:eastAsia="Times New Roman" w:hAnsi="Times New Roman" w:cs="Times New Roman"/>
          <w:color w:val="000000"/>
          <w:sz w:val="28"/>
          <w:szCs w:val="28"/>
          <w:lang w:eastAsia="ru-RU"/>
        </w:rPr>
        <w:t>. – М. : Лаборатория Базовых  Знаний, 2000. – 336 с.</w:t>
      </w:r>
    </w:p>
    <w:p w:rsidR="004E776C" w:rsidRPr="004E776C" w:rsidRDefault="004E776C" w:rsidP="00D4142D">
      <w:pPr>
        <w:numPr>
          <w:ilvl w:val="0"/>
          <w:numId w:val="11"/>
        </w:numPr>
        <w:spacing w:after="0" w:line="276" w:lineRule="auto"/>
        <w:ind w:left="0" w:firstLine="709"/>
        <w:jc w:val="both"/>
        <w:rPr>
          <w:rFonts w:ascii="Times New Roman" w:eastAsia="Times New Roman" w:hAnsi="Times New Roman" w:cs="Times New Roman"/>
          <w:color w:val="000000"/>
          <w:sz w:val="28"/>
          <w:szCs w:val="28"/>
          <w:lang w:eastAsia="ru-RU"/>
        </w:rPr>
      </w:pPr>
      <w:r w:rsidRPr="004E776C">
        <w:rPr>
          <w:rFonts w:ascii="Times New Roman" w:eastAsia="Times New Roman" w:hAnsi="Times New Roman" w:cs="Times New Roman"/>
          <w:color w:val="000000"/>
          <w:sz w:val="28"/>
          <w:szCs w:val="28"/>
          <w:lang w:eastAsia="ru-RU"/>
        </w:rPr>
        <w:t xml:space="preserve">Информационные системы в экономике : метод. указания для выполнения курсовой работы / Е. Л. </w:t>
      </w:r>
      <w:proofErr w:type="spellStart"/>
      <w:r w:rsidRPr="004E776C">
        <w:rPr>
          <w:rFonts w:ascii="Times New Roman" w:eastAsia="Times New Roman" w:hAnsi="Times New Roman" w:cs="Times New Roman"/>
          <w:color w:val="000000"/>
          <w:sz w:val="28"/>
          <w:szCs w:val="28"/>
          <w:lang w:eastAsia="ru-RU"/>
        </w:rPr>
        <w:t>Тороповцев</w:t>
      </w:r>
      <w:proofErr w:type="spellEnd"/>
      <w:r w:rsidRPr="004E776C">
        <w:rPr>
          <w:rFonts w:ascii="Times New Roman" w:eastAsia="Times New Roman" w:hAnsi="Times New Roman" w:cs="Times New Roman"/>
          <w:color w:val="000000"/>
          <w:sz w:val="28"/>
          <w:szCs w:val="28"/>
          <w:lang w:eastAsia="ru-RU"/>
        </w:rPr>
        <w:t xml:space="preserve"> [и др.] ; М-во сел. хоз-ва РФ, ФГОУ ВПО </w:t>
      </w:r>
      <w:proofErr w:type="spellStart"/>
      <w:r w:rsidRPr="004E776C">
        <w:rPr>
          <w:rFonts w:ascii="Times New Roman" w:eastAsia="Times New Roman" w:hAnsi="Times New Roman" w:cs="Times New Roman"/>
          <w:color w:val="000000"/>
          <w:sz w:val="28"/>
          <w:szCs w:val="28"/>
          <w:lang w:eastAsia="ru-RU"/>
        </w:rPr>
        <w:t>Ставроп</w:t>
      </w:r>
      <w:proofErr w:type="spellEnd"/>
      <w:r w:rsidRPr="004E776C">
        <w:rPr>
          <w:rFonts w:ascii="Times New Roman" w:eastAsia="Times New Roman" w:hAnsi="Times New Roman" w:cs="Times New Roman"/>
          <w:color w:val="000000"/>
          <w:sz w:val="28"/>
          <w:szCs w:val="28"/>
          <w:lang w:eastAsia="ru-RU"/>
        </w:rPr>
        <w:t xml:space="preserve"> гос. </w:t>
      </w:r>
      <w:proofErr w:type="spellStart"/>
      <w:r w:rsidRPr="004E776C">
        <w:rPr>
          <w:rFonts w:ascii="Times New Roman" w:eastAsia="Times New Roman" w:hAnsi="Times New Roman" w:cs="Times New Roman"/>
          <w:color w:val="000000"/>
          <w:sz w:val="28"/>
          <w:szCs w:val="28"/>
          <w:lang w:eastAsia="ru-RU"/>
        </w:rPr>
        <w:t>аграр</w:t>
      </w:r>
      <w:proofErr w:type="spellEnd"/>
      <w:r w:rsidRPr="004E776C">
        <w:rPr>
          <w:rFonts w:ascii="Times New Roman" w:eastAsia="Times New Roman" w:hAnsi="Times New Roman" w:cs="Times New Roman"/>
          <w:color w:val="000000"/>
          <w:sz w:val="28"/>
          <w:szCs w:val="28"/>
          <w:lang w:eastAsia="ru-RU"/>
        </w:rPr>
        <w:t>. ун-т. – Ставрополь : Изд-во СтГАУ «</w:t>
      </w:r>
      <w:proofErr w:type="spellStart"/>
      <w:r w:rsidRPr="004E776C">
        <w:rPr>
          <w:rFonts w:ascii="Times New Roman" w:eastAsia="Times New Roman" w:hAnsi="Times New Roman" w:cs="Times New Roman"/>
          <w:color w:val="000000"/>
          <w:sz w:val="28"/>
          <w:szCs w:val="28"/>
          <w:lang w:eastAsia="ru-RU"/>
        </w:rPr>
        <w:t>Агрус</w:t>
      </w:r>
      <w:proofErr w:type="spellEnd"/>
      <w:r w:rsidRPr="004E776C">
        <w:rPr>
          <w:rFonts w:ascii="Times New Roman" w:eastAsia="Times New Roman" w:hAnsi="Times New Roman" w:cs="Times New Roman"/>
          <w:color w:val="000000"/>
          <w:sz w:val="28"/>
          <w:szCs w:val="28"/>
          <w:lang w:eastAsia="ru-RU"/>
        </w:rPr>
        <w:t>», 2004. – 160 с.</w:t>
      </w:r>
    </w:p>
    <w:p w:rsidR="004E776C" w:rsidRPr="004E776C" w:rsidRDefault="004E776C" w:rsidP="00D4142D">
      <w:pPr>
        <w:spacing w:after="0" w:line="276" w:lineRule="auto"/>
        <w:ind w:firstLine="709"/>
        <w:jc w:val="both"/>
        <w:rPr>
          <w:rFonts w:ascii="Times New Roman" w:eastAsia="Times New Roman" w:hAnsi="Times New Roman" w:cs="Times New Roman"/>
          <w:b/>
          <w:bCs/>
          <w:color w:val="000000"/>
          <w:sz w:val="28"/>
          <w:szCs w:val="28"/>
          <w:lang w:eastAsia="ru-RU"/>
        </w:rPr>
      </w:pPr>
    </w:p>
    <w:p w:rsidR="004E776C" w:rsidRPr="004E776C" w:rsidRDefault="004E776C" w:rsidP="00D4142D">
      <w:pPr>
        <w:spacing w:after="0" w:line="276" w:lineRule="auto"/>
        <w:ind w:firstLine="709"/>
        <w:jc w:val="center"/>
        <w:rPr>
          <w:rFonts w:ascii="Times New Roman" w:eastAsia="Times New Roman" w:hAnsi="Times New Roman" w:cs="Times New Roman"/>
          <w:bCs/>
          <w:i/>
          <w:color w:val="000000"/>
          <w:sz w:val="28"/>
          <w:szCs w:val="28"/>
          <w:lang w:eastAsia="ru-RU"/>
        </w:rPr>
      </w:pPr>
      <w:r w:rsidRPr="004E776C">
        <w:rPr>
          <w:rFonts w:ascii="Times New Roman" w:eastAsia="Times New Roman" w:hAnsi="Times New Roman" w:cs="Times New Roman"/>
          <w:bCs/>
          <w:i/>
          <w:color w:val="000000"/>
          <w:sz w:val="28"/>
          <w:szCs w:val="28"/>
          <w:lang w:eastAsia="ru-RU"/>
        </w:rPr>
        <w:t>ГЛАВЫ ИЗ КНИГ</w:t>
      </w:r>
    </w:p>
    <w:p w:rsidR="004E776C" w:rsidRPr="004E776C" w:rsidRDefault="004E776C" w:rsidP="00D4142D">
      <w:pPr>
        <w:numPr>
          <w:ilvl w:val="0"/>
          <w:numId w:val="12"/>
        </w:numPr>
        <w:spacing w:after="0" w:line="276" w:lineRule="auto"/>
        <w:ind w:left="0" w:firstLine="709"/>
        <w:jc w:val="both"/>
        <w:rPr>
          <w:rFonts w:ascii="Times New Roman" w:eastAsia="Times New Roman" w:hAnsi="Times New Roman" w:cs="Times New Roman"/>
          <w:color w:val="000000"/>
          <w:sz w:val="28"/>
          <w:szCs w:val="28"/>
          <w:lang w:eastAsia="ru-RU"/>
        </w:rPr>
      </w:pPr>
      <w:r w:rsidRPr="004E776C">
        <w:rPr>
          <w:rFonts w:ascii="Times New Roman" w:eastAsia="Times New Roman" w:hAnsi="Times New Roman" w:cs="Times New Roman"/>
          <w:color w:val="000000"/>
          <w:sz w:val="28"/>
          <w:szCs w:val="28"/>
          <w:lang w:eastAsia="ru-RU"/>
        </w:rPr>
        <w:t>Методы и приемы ускоренного чтения // Ускоренное конспектирование и чтение / Э. В. Минько, А. Э. Минько. – Москва ; Санкт-Петербург ; Нижний Новгород [и др.], 2003. – С. 74–122.</w:t>
      </w:r>
    </w:p>
    <w:p w:rsidR="004E776C" w:rsidRPr="004E776C" w:rsidRDefault="004E776C" w:rsidP="00D4142D">
      <w:pPr>
        <w:spacing w:after="0" w:line="276" w:lineRule="auto"/>
        <w:ind w:firstLine="709"/>
        <w:jc w:val="both"/>
        <w:rPr>
          <w:rFonts w:ascii="Times New Roman" w:eastAsia="Times New Roman" w:hAnsi="Times New Roman" w:cs="Times New Roman"/>
          <w:color w:val="000000"/>
          <w:sz w:val="28"/>
          <w:szCs w:val="28"/>
          <w:lang w:eastAsia="ru-RU"/>
        </w:rPr>
      </w:pPr>
      <w:r w:rsidRPr="004E776C">
        <w:rPr>
          <w:rFonts w:ascii="Times New Roman" w:eastAsia="Times New Roman" w:hAnsi="Times New Roman" w:cs="Times New Roman"/>
          <w:color w:val="000000"/>
          <w:sz w:val="28"/>
          <w:szCs w:val="28"/>
          <w:lang w:eastAsia="ru-RU"/>
        </w:rPr>
        <w:t>или</w:t>
      </w:r>
    </w:p>
    <w:p w:rsidR="004E776C" w:rsidRPr="004E776C" w:rsidRDefault="004E776C" w:rsidP="00D4142D">
      <w:pPr>
        <w:numPr>
          <w:ilvl w:val="0"/>
          <w:numId w:val="12"/>
        </w:numPr>
        <w:spacing w:after="0" w:line="276" w:lineRule="auto"/>
        <w:ind w:left="0" w:firstLine="709"/>
        <w:jc w:val="both"/>
        <w:rPr>
          <w:rFonts w:ascii="Times New Roman" w:eastAsia="Times New Roman" w:hAnsi="Times New Roman" w:cs="Times New Roman"/>
          <w:color w:val="000000"/>
          <w:sz w:val="28"/>
          <w:szCs w:val="28"/>
          <w:lang w:eastAsia="ru-RU"/>
        </w:rPr>
      </w:pPr>
      <w:r w:rsidRPr="004E776C">
        <w:rPr>
          <w:rFonts w:ascii="Times New Roman" w:eastAsia="Times New Roman" w:hAnsi="Times New Roman" w:cs="Times New Roman"/>
          <w:color w:val="000000"/>
          <w:sz w:val="28"/>
          <w:szCs w:val="28"/>
          <w:lang w:eastAsia="ru-RU"/>
        </w:rPr>
        <w:t>Методы и приемы ускоренного чтения // Ускоренное конспектирование и чтение / Э. М. Минько, А. Э. Минько. – Москва [и др.], 2003. – С. 74–122.</w:t>
      </w:r>
    </w:p>
    <w:p w:rsidR="004E776C" w:rsidRPr="004E776C" w:rsidRDefault="004E776C" w:rsidP="00D4142D">
      <w:pPr>
        <w:numPr>
          <w:ilvl w:val="0"/>
          <w:numId w:val="12"/>
        </w:numPr>
        <w:spacing w:after="0" w:line="276" w:lineRule="auto"/>
        <w:ind w:left="0" w:firstLine="709"/>
        <w:jc w:val="both"/>
        <w:rPr>
          <w:rFonts w:ascii="Times New Roman" w:eastAsia="Times New Roman" w:hAnsi="Times New Roman" w:cs="Times New Roman"/>
          <w:color w:val="000000"/>
          <w:sz w:val="28"/>
          <w:szCs w:val="28"/>
          <w:lang w:eastAsia="ru-RU"/>
        </w:rPr>
      </w:pPr>
      <w:proofErr w:type="spellStart"/>
      <w:r w:rsidRPr="004E776C">
        <w:rPr>
          <w:rFonts w:ascii="Times New Roman" w:eastAsia="Times New Roman" w:hAnsi="Times New Roman" w:cs="Times New Roman"/>
          <w:color w:val="000000"/>
          <w:sz w:val="28"/>
          <w:szCs w:val="28"/>
          <w:lang w:eastAsia="ru-RU"/>
        </w:rPr>
        <w:t>Голоусов</w:t>
      </w:r>
      <w:proofErr w:type="spellEnd"/>
      <w:r w:rsidRPr="004E776C">
        <w:rPr>
          <w:rFonts w:ascii="Times New Roman" w:eastAsia="Times New Roman" w:hAnsi="Times New Roman" w:cs="Times New Roman"/>
          <w:color w:val="000000"/>
          <w:sz w:val="28"/>
          <w:szCs w:val="28"/>
          <w:lang w:eastAsia="ru-RU"/>
        </w:rPr>
        <w:t xml:space="preserve">, Н. С. Агротехнический метод борьбы с сорняками / Н. С. </w:t>
      </w:r>
      <w:proofErr w:type="spellStart"/>
      <w:r w:rsidRPr="004E776C">
        <w:rPr>
          <w:rFonts w:ascii="Times New Roman" w:eastAsia="Times New Roman" w:hAnsi="Times New Roman" w:cs="Times New Roman"/>
          <w:color w:val="000000"/>
          <w:sz w:val="28"/>
          <w:szCs w:val="28"/>
          <w:lang w:eastAsia="ru-RU"/>
        </w:rPr>
        <w:t>Голоусов</w:t>
      </w:r>
      <w:proofErr w:type="spellEnd"/>
      <w:r w:rsidRPr="004E776C">
        <w:rPr>
          <w:rFonts w:ascii="Times New Roman" w:eastAsia="Times New Roman" w:hAnsi="Times New Roman" w:cs="Times New Roman"/>
          <w:color w:val="000000"/>
          <w:sz w:val="28"/>
          <w:szCs w:val="28"/>
          <w:lang w:eastAsia="ru-RU"/>
        </w:rPr>
        <w:t xml:space="preserve"> // Сорные растения и методы борьбы с ними : учеб. пособие / под общ. ред. Г. Р. </w:t>
      </w:r>
      <w:proofErr w:type="spellStart"/>
      <w:r w:rsidRPr="004E776C">
        <w:rPr>
          <w:rFonts w:ascii="Times New Roman" w:eastAsia="Times New Roman" w:hAnsi="Times New Roman" w:cs="Times New Roman"/>
          <w:color w:val="000000"/>
          <w:sz w:val="28"/>
          <w:szCs w:val="28"/>
          <w:lang w:eastAsia="ru-RU"/>
        </w:rPr>
        <w:t>Дорожко</w:t>
      </w:r>
      <w:proofErr w:type="spellEnd"/>
      <w:r w:rsidRPr="004E776C">
        <w:rPr>
          <w:rFonts w:ascii="Times New Roman" w:eastAsia="Times New Roman" w:hAnsi="Times New Roman" w:cs="Times New Roman"/>
          <w:color w:val="000000"/>
          <w:sz w:val="28"/>
          <w:szCs w:val="28"/>
          <w:lang w:eastAsia="ru-RU"/>
        </w:rPr>
        <w:t>. – Ставрополь, 1992. – С. 27– 48.</w:t>
      </w:r>
    </w:p>
    <w:p w:rsidR="004E776C" w:rsidRPr="004E776C" w:rsidRDefault="004E776C" w:rsidP="00D4142D">
      <w:pPr>
        <w:spacing w:after="0" w:line="276" w:lineRule="auto"/>
        <w:ind w:firstLine="709"/>
        <w:jc w:val="both"/>
        <w:rPr>
          <w:rFonts w:ascii="Times New Roman" w:eastAsia="Times New Roman" w:hAnsi="Times New Roman" w:cs="Times New Roman"/>
          <w:b/>
          <w:bCs/>
          <w:color w:val="000000"/>
          <w:sz w:val="28"/>
          <w:szCs w:val="28"/>
          <w:lang w:eastAsia="ru-RU"/>
        </w:rPr>
      </w:pPr>
    </w:p>
    <w:p w:rsidR="004E776C" w:rsidRPr="004E776C" w:rsidRDefault="004E776C" w:rsidP="00D4142D">
      <w:pPr>
        <w:spacing w:after="0" w:line="276" w:lineRule="auto"/>
        <w:ind w:firstLine="709"/>
        <w:jc w:val="center"/>
        <w:rPr>
          <w:rFonts w:ascii="Times New Roman" w:eastAsia="Times New Roman" w:hAnsi="Times New Roman" w:cs="Times New Roman"/>
          <w:bCs/>
          <w:i/>
          <w:color w:val="000000"/>
          <w:sz w:val="28"/>
          <w:szCs w:val="28"/>
          <w:lang w:eastAsia="ru-RU"/>
        </w:rPr>
      </w:pPr>
      <w:r w:rsidRPr="004E776C">
        <w:rPr>
          <w:rFonts w:ascii="Times New Roman" w:eastAsia="Times New Roman" w:hAnsi="Times New Roman" w:cs="Times New Roman"/>
          <w:bCs/>
          <w:i/>
          <w:color w:val="000000"/>
          <w:sz w:val="28"/>
          <w:szCs w:val="28"/>
          <w:lang w:eastAsia="ru-RU"/>
        </w:rPr>
        <w:t>ФРАГМЕНТ КНИГИ, НЕ ИМЕЮЩИЙ ЗАГЛАВИЯ</w:t>
      </w:r>
    </w:p>
    <w:p w:rsidR="004E776C" w:rsidRPr="004E776C" w:rsidRDefault="004E776C" w:rsidP="00D4142D">
      <w:pPr>
        <w:spacing w:after="0" w:line="276" w:lineRule="auto"/>
        <w:ind w:firstLine="709"/>
        <w:jc w:val="both"/>
        <w:rPr>
          <w:rFonts w:ascii="Times New Roman" w:eastAsia="Times New Roman" w:hAnsi="Times New Roman" w:cs="Times New Roman"/>
          <w:color w:val="000000"/>
          <w:sz w:val="28"/>
          <w:szCs w:val="28"/>
          <w:lang w:eastAsia="ru-RU"/>
        </w:rPr>
      </w:pPr>
      <w:r w:rsidRPr="004E776C">
        <w:rPr>
          <w:rFonts w:ascii="Times New Roman" w:eastAsia="Times New Roman" w:hAnsi="Times New Roman" w:cs="Times New Roman"/>
          <w:b/>
          <w:bCs/>
          <w:color w:val="000000"/>
          <w:sz w:val="28"/>
          <w:szCs w:val="28"/>
          <w:lang w:eastAsia="ru-RU"/>
        </w:rPr>
        <w:t>[</w:t>
      </w:r>
      <w:r w:rsidRPr="004E776C">
        <w:rPr>
          <w:rFonts w:ascii="Times New Roman" w:eastAsia="Times New Roman" w:hAnsi="Times New Roman" w:cs="Times New Roman"/>
          <w:color w:val="000000"/>
          <w:sz w:val="28"/>
          <w:szCs w:val="28"/>
          <w:lang w:eastAsia="ru-RU"/>
        </w:rPr>
        <w:t xml:space="preserve">Карта химической промышленности Центрального района] // Социально-экономическая география и </w:t>
      </w:r>
      <w:proofErr w:type="spellStart"/>
      <w:r w:rsidRPr="004E776C">
        <w:rPr>
          <w:rFonts w:ascii="Times New Roman" w:eastAsia="Times New Roman" w:hAnsi="Times New Roman" w:cs="Times New Roman"/>
          <w:color w:val="000000"/>
          <w:sz w:val="28"/>
          <w:szCs w:val="28"/>
          <w:lang w:eastAsia="ru-RU"/>
        </w:rPr>
        <w:t>регионолистика</w:t>
      </w:r>
      <w:proofErr w:type="spellEnd"/>
      <w:r w:rsidRPr="004E776C">
        <w:rPr>
          <w:rFonts w:ascii="Times New Roman" w:eastAsia="Times New Roman" w:hAnsi="Times New Roman" w:cs="Times New Roman"/>
          <w:color w:val="000000"/>
          <w:sz w:val="28"/>
          <w:szCs w:val="28"/>
          <w:lang w:eastAsia="ru-RU"/>
        </w:rPr>
        <w:t xml:space="preserve"> России : учебник-атлас. – Москва, 2002. – С. 143.</w:t>
      </w:r>
    </w:p>
    <w:p w:rsidR="004E776C" w:rsidRPr="004E776C" w:rsidRDefault="004E776C" w:rsidP="00D4142D">
      <w:pPr>
        <w:spacing w:after="0" w:line="276" w:lineRule="auto"/>
        <w:ind w:firstLine="709"/>
        <w:jc w:val="both"/>
        <w:rPr>
          <w:rFonts w:ascii="Times New Roman" w:eastAsia="Times New Roman" w:hAnsi="Times New Roman" w:cs="Times New Roman"/>
          <w:b/>
          <w:bCs/>
          <w:color w:val="000000"/>
          <w:sz w:val="28"/>
          <w:szCs w:val="28"/>
          <w:lang w:eastAsia="ru-RU"/>
        </w:rPr>
      </w:pPr>
    </w:p>
    <w:p w:rsidR="004E776C" w:rsidRPr="004E776C" w:rsidRDefault="004E776C" w:rsidP="00D4142D">
      <w:pPr>
        <w:spacing w:after="0" w:line="276" w:lineRule="auto"/>
        <w:ind w:firstLine="709"/>
        <w:jc w:val="center"/>
        <w:rPr>
          <w:rFonts w:ascii="Times New Roman" w:eastAsia="Times New Roman" w:hAnsi="Times New Roman" w:cs="Times New Roman"/>
          <w:bCs/>
          <w:i/>
          <w:color w:val="000000"/>
          <w:sz w:val="28"/>
          <w:szCs w:val="28"/>
          <w:lang w:eastAsia="ru-RU"/>
        </w:rPr>
      </w:pPr>
      <w:r w:rsidRPr="004E776C">
        <w:rPr>
          <w:rFonts w:ascii="Times New Roman" w:eastAsia="Times New Roman" w:hAnsi="Times New Roman" w:cs="Times New Roman"/>
          <w:bCs/>
          <w:i/>
          <w:color w:val="000000"/>
          <w:sz w:val="28"/>
          <w:szCs w:val="28"/>
          <w:lang w:eastAsia="ru-RU"/>
        </w:rPr>
        <w:t>СТАТЬИ ИЗ СБОРНИКОВ</w:t>
      </w:r>
    </w:p>
    <w:p w:rsidR="004E776C" w:rsidRPr="004E776C" w:rsidRDefault="004E776C" w:rsidP="00D4142D">
      <w:pPr>
        <w:numPr>
          <w:ilvl w:val="0"/>
          <w:numId w:val="13"/>
        </w:numPr>
        <w:spacing w:after="0" w:line="276" w:lineRule="auto"/>
        <w:ind w:left="0" w:firstLine="709"/>
        <w:jc w:val="both"/>
        <w:rPr>
          <w:rFonts w:ascii="Times New Roman" w:eastAsia="Times New Roman" w:hAnsi="Times New Roman" w:cs="Times New Roman"/>
          <w:color w:val="000000"/>
          <w:sz w:val="28"/>
          <w:szCs w:val="28"/>
          <w:lang w:eastAsia="ru-RU"/>
        </w:rPr>
      </w:pPr>
      <w:proofErr w:type="spellStart"/>
      <w:r w:rsidRPr="004E776C">
        <w:rPr>
          <w:rFonts w:ascii="Times New Roman" w:eastAsia="Times New Roman" w:hAnsi="Times New Roman" w:cs="Times New Roman"/>
          <w:color w:val="000000"/>
          <w:sz w:val="28"/>
          <w:szCs w:val="28"/>
          <w:lang w:eastAsia="ru-RU"/>
        </w:rPr>
        <w:t>Гурницкий</w:t>
      </w:r>
      <w:proofErr w:type="spellEnd"/>
      <w:r w:rsidRPr="004E776C">
        <w:rPr>
          <w:rFonts w:ascii="Times New Roman" w:eastAsia="Times New Roman" w:hAnsi="Times New Roman" w:cs="Times New Roman"/>
          <w:color w:val="000000"/>
          <w:sz w:val="28"/>
          <w:szCs w:val="28"/>
          <w:lang w:eastAsia="ru-RU"/>
        </w:rPr>
        <w:t xml:space="preserve">, В. Н. Применение метода конечных разностей для расчета аппарата магнитной обработки вещества / В. Н. </w:t>
      </w:r>
      <w:proofErr w:type="spellStart"/>
      <w:r w:rsidRPr="004E776C">
        <w:rPr>
          <w:rFonts w:ascii="Times New Roman" w:eastAsia="Times New Roman" w:hAnsi="Times New Roman" w:cs="Times New Roman"/>
          <w:color w:val="000000"/>
          <w:sz w:val="28"/>
          <w:szCs w:val="28"/>
          <w:lang w:eastAsia="ru-RU"/>
        </w:rPr>
        <w:t>Гурницкий</w:t>
      </w:r>
      <w:proofErr w:type="spellEnd"/>
      <w:r w:rsidRPr="004E776C">
        <w:rPr>
          <w:rFonts w:ascii="Times New Roman" w:eastAsia="Times New Roman" w:hAnsi="Times New Roman" w:cs="Times New Roman"/>
          <w:color w:val="000000"/>
          <w:sz w:val="28"/>
          <w:szCs w:val="28"/>
          <w:lang w:eastAsia="ru-RU"/>
        </w:rPr>
        <w:t>, Г. В. Никитенко // Методы и технические средства повышения эффективности применения электроэнергии в сельском хозяйстве : сб. науч. тр. / СтГАУ. – Ставрополь, 2002. – С. 4–13. </w:t>
      </w:r>
    </w:p>
    <w:p w:rsidR="004E776C" w:rsidRPr="004E776C" w:rsidRDefault="004E776C" w:rsidP="00D4142D">
      <w:pPr>
        <w:numPr>
          <w:ilvl w:val="0"/>
          <w:numId w:val="13"/>
        </w:numPr>
        <w:spacing w:after="0" w:line="276" w:lineRule="auto"/>
        <w:ind w:left="0" w:firstLine="709"/>
        <w:jc w:val="both"/>
        <w:rPr>
          <w:rFonts w:ascii="Times New Roman" w:eastAsia="Times New Roman" w:hAnsi="Times New Roman" w:cs="Times New Roman"/>
          <w:color w:val="000000"/>
          <w:sz w:val="28"/>
          <w:szCs w:val="28"/>
          <w:lang w:eastAsia="ru-RU"/>
        </w:rPr>
      </w:pPr>
      <w:r w:rsidRPr="004E776C">
        <w:rPr>
          <w:rFonts w:ascii="Times New Roman" w:eastAsia="Times New Roman" w:hAnsi="Times New Roman" w:cs="Times New Roman"/>
          <w:color w:val="000000"/>
          <w:sz w:val="28"/>
          <w:szCs w:val="28"/>
          <w:lang w:eastAsia="ru-RU"/>
        </w:rPr>
        <w:lastRenderedPageBreak/>
        <w:t xml:space="preserve">Востриков, М. В. Проблема сохранения и воспроизводства населения в социологии М. В. Ломоносова / М. В. Востриков // Сб. науч. тр. / </w:t>
      </w:r>
      <w:proofErr w:type="spellStart"/>
      <w:r w:rsidRPr="004E776C">
        <w:rPr>
          <w:rFonts w:ascii="Times New Roman" w:eastAsia="Times New Roman" w:hAnsi="Times New Roman" w:cs="Times New Roman"/>
          <w:color w:val="000000"/>
          <w:sz w:val="28"/>
          <w:szCs w:val="28"/>
          <w:lang w:eastAsia="ru-RU"/>
        </w:rPr>
        <w:t>Ставроп</w:t>
      </w:r>
      <w:proofErr w:type="spellEnd"/>
      <w:r w:rsidRPr="004E776C">
        <w:rPr>
          <w:rFonts w:ascii="Times New Roman" w:eastAsia="Times New Roman" w:hAnsi="Times New Roman" w:cs="Times New Roman"/>
          <w:color w:val="000000"/>
          <w:sz w:val="28"/>
          <w:szCs w:val="28"/>
          <w:lang w:eastAsia="ru-RU"/>
        </w:rPr>
        <w:t xml:space="preserve">. ГСХА. – 2001. – </w:t>
      </w:r>
      <w:proofErr w:type="spellStart"/>
      <w:r w:rsidRPr="004E776C">
        <w:rPr>
          <w:rFonts w:ascii="Times New Roman" w:eastAsia="Times New Roman" w:hAnsi="Times New Roman" w:cs="Times New Roman"/>
          <w:color w:val="000000"/>
          <w:sz w:val="28"/>
          <w:szCs w:val="28"/>
          <w:lang w:eastAsia="ru-RU"/>
        </w:rPr>
        <w:t>Вып</w:t>
      </w:r>
      <w:proofErr w:type="spellEnd"/>
      <w:r w:rsidRPr="004E776C">
        <w:rPr>
          <w:rFonts w:ascii="Times New Roman" w:eastAsia="Times New Roman" w:hAnsi="Times New Roman" w:cs="Times New Roman"/>
          <w:color w:val="000000"/>
          <w:sz w:val="28"/>
          <w:szCs w:val="28"/>
          <w:lang w:eastAsia="ru-RU"/>
        </w:rPr>
        <w:t>. 10. – С. 46–50.</w:t>
      </w:r>
    </w:p>
    <w:p w:rsidR="004E776C" w:rsidRPr="004E776C" w:rsidRDefault="004E776C" w:rsidP="00D4142D">
      <w:pPr>
        <w:spacing w:after="0" w:line="276" w:lineRule="auto"/>
        <w:ind w:firstLine="709"/>
        <w:jc w:val="both"/>
        <w:rPr>
          <w:rFonts w:ascii="Times New Roman" w:eastAsia="Times New Roman" w:hAnsi="Times New Roman" w:cs="Times New Roman"/>
          <w:color w:val="000000"/>
          <w:sz w:val="28"/>
          <w:szCs w:val="28"/>
          <w:lang w:eastAsia="ru-RU"/>
        </w:rPr>
      </w:pPr>
      <w:r w:rsidRPr="004E776C">
        <w:rPr>
          <w:rFonts w:ascii="Times New Roman" w:eastAsia="Times New Roman" w:hAnsi="Times New Roman" w:cs="Times New Roman"/>
          <w:color w:val="000000"/>
          <w:sz w:val="28"/>
          <w:szCs w:val="28"/>
          <w:lang w:eastAsia="ru-RU"/>
        </w:rPr>
        <w:t>или </w:t>
      </w:r>
    </w:p>
    <w:p w:rsidR="004E776C" w:rsidRPr="004E776C" w:rsidRDefault="004E776C" w:rsidP="00D4142D">
      <w:pPr>
        <w:numPr>
          <w:ilvl w:val="0"/>
          <w:numId w:val="13"/>
        </w:numPr>
        <w:spacing w:after="0" w:line="276" w:lineRule="auto"/>
        <w:ind w:left="0" w:firstLine="709"/>
        <w:jc w:val="both"/>
        <w:rPr>
          <w:rFonts w:ascii="Times New Roman" w:eastAsia="Times New Roman" w:hAnsi="Times New Roman" w:cs="Times New Roman"/>
          <w:color w:val="000000"/>
          <w:sz w:val="28"/>
          <w:szCs w:val="28"/>
          <w:lang w:eastAsia="ru-RU"/>
        </w:rPr>
      </w:pPr>
      <w:proofErr w:type="spellStart"/>
      <w:r w:rsidRPr="004E776C">
        <w:rPr>
          <w:rFonts w:ascii="Times New Roman" w:eastAsia="Times New Roman" w:hAnsi="Times New Roman" w:cs="Times New Roman"/>
          <w:color w:val="000000"/>
          <w:sz w:val="28"/>
          <w:szCs w:val="28"/>
          <w:lang w:eastAsia="ru-RU"/>
        </w:rPr>
        <w:t>Тунин</w:t>
      </w:r>
      <w:proofErr w:type="spellEnd"/>
      <w:r w:rsidRPr="004E776C">
        <w:rPr>
          <w:rFonts w:ascii="Times New Roman" w:eastAsia="Times New Roman" w:hAnsi="Times New Roman" w:cs="Times New Roman"/>
          <w:color w:val="000000"/>
          <w:sz w:val="28"/>
          <w:szCs w:val="28"/>
          <w:lang w:eastAsia="ru-RU"/>
        </w:rPr>
        <w:t xml:space="preserve">, С. А. Экономическая эффективность производства сои в условиях Ставропольского края / С. А. </w:t>
      </w:r>
      <w:proofErr w:type="spellStart"/>
      <w:r w:rsidRPr="004E776C">
        <w:rPr>
          <w:rFonts w:ascii="Times New Roman" w:eastAsia="Times New Roman" w:hAnsi="Times New Roman" w:cs="Times New Roman"/>
          <w:color w:val="000000"/>
          <w:sz w:val="28"/>
          <w:szCs w:val="28"/>
          <w:lang w:eastAsia="ru-RU"/>
        </w:rPr>
        <w:t>Тунин</w:t>
      </w:r>
      <w:proofErr w:type="spellEnd"/>
      <w:r w:rsidRPr="004E776C">
        <w:rPr>
          <w:rFonts w:ascii="Times New Roman" w:eastAsia="Times New Roman" w:hAnsi="Times New Roman" w:cs="Times New Roman"/>
          <w:color w:val="000000"/>
          <w:sz w:val="28"/>
          <w:szCs w:val="28"/>
          <w:lang w:eastAsia="ru-RU"/>
        </w:rPr>
        <w:t xml:space="preserve"> // Сб. науч. тр. / </w:t>
      </w:r>
      <w:proofErr w:type="spellStart"/>
      <w:r w:rsidRPr="004E776C">
        <w:rPr>
          <w:rFonts w:ascii="Times New Roman" w:eastAsia="Times New Roman" w:hAnsi="Times New Roman" w:cs="Times New Roman"/>
          <w:color w:val="000000"/>
          <w:sz w:val="28"/>
          <w:szCs w:val="28"/>
          <w:lang w:eastAsia="ru-RU"/>
        </w:rPr>
        <w:t>Ставроп</w:t>
      </w:r>
      <w:proofErr w:type="spellEnd"/>
      <w:r w:rsidRPr="004E776C">
        <w:rPr>
          <w:rFonts w:ascii="Times New Roman" w:eastAsia="Times New Roman" w:hAnsi="Times New Roman" w:cs="Times New Roman"/>
          <w:color w:val="000000"/>
          <w:sz w:val="28"/>
          <w:szCs w:val="28"/>
          <w:lang w:eastAsia="ru-RU"/>
        </w:rPr>
        <w:t>. ГАУ. – 2003. – Т.4 : Финансово- экономические аспекты развития региона. – С. 290–295.</w:t>
      </w:r>
    </w:p>
    <w:p w:rsidR="004E776C" w:rsidRPr="004E776C" w:rsidRDefault="004E776C" w:rsidP="00D4142D">
      <w:pPr>
        <w:numPr>
          <w:ilvl w:val="0"/>
          <w:numId w:val="13"/>
        </w:numPr>
        <w:spacing w:after="0" w:line="276" w:lineRule="auto"/>
        <w:ind w:left="0" w:firstLine="709"/>
        <w:jc w:val="both"/>
        <w:rPr>
          <w:rFonts w:ascii="Times New Roman" w:eastAsia="Times New Roman" w:hAnsi="Times New Roman" w:cs="Times New Roman"/>
          <w:color w:val="000000"/>
          <w:sz w:val="28"/>
          <w:szCs w:val="28"/>
          <w:lang w:eastAsia="ru-RU"/>
        </w:rPr>
      </w:pPr>
      <w:r w:rsidRPr="004E776C">
        <w:rPr>
          <w:rFonts w:ascii="Times New Roman" w:eastAsia="Times New Roman" w:hAnsi="Times New Roman" w:cs="Times New Roman"/>
          <w:color w:val="000000"/>
          <w:sz w:val="28"/>
          <w:szCs w:val="28"/>
          <w:lang w:eastAsia="ru-RU"/>
        </w:rPr>
        <w:t xml:space="preserve">Особенности формообразовательного процесса у гибридов озимой мягкой пшеницы и тритикале (2n-42) / Ф. И. Бобрышев, А. А. Кривенко, А. И. Войсковой, В. А. Мирная // Современные достижения биотехнологии : материалы </w:t>
      </w:r>
      <w:proofErr w:type="spellStart"/>
      <w:r w:rsidRPr="004E776C">
        <w:rPr>
          <w:rFonts w:ascii="Times New Roman" w:eastAsia="Times New Roman" w:hAnsi="Times New Roman" w:cs="Times New Roman"/>
          <w:color w:val="000000"/>
          <w:sz w:val="28"/>
          <w:szCs w:val="28"/>
          <w:lang w:eastAsia="ru-RU"/>
        </w:rPr>
        <w:t>Всерос</w:t>
      </w:r>
      <w:proofErr w:type="spellEnd"/>
      <w:r w:rsidRPr="004E776C">
        <w:rPr>
          <w:rFonts w:ascii="Times New Roman" w:eastAsia="Times New Roman" w:hAnsi="Times New Roman" w:cs="Times New Roman"/>
          <w:color w:val="000000"/>
          <w:sz w:val="28"/>
          <w:szCs w:val="28"/>
          <w:lang w:eastAsia="ru-RU"/>
        </w:rPr>
        <w:t xml:space="preserve">. </w:t>
      </w:r>
      <w:proofErr w:type="spellStart"/>
      <w:r w:rsidRPr="004E776C">
        <w:rPr>
          <w:rFonts w:ascii="Times New Roman" w:eastAsia="Times New Roman" w:hAnsi="Times New Roman" w:cs="Times New Roman"/>
          <w:color w:val="000000"/>
          <w:sz w:val="28"/>
          <w:szCs w:val="28"/>
          <w:lang w:eastAsia="ru-RU"/>
        </w:rPr>
        <w:t>конф</w:t>
      </w:r>
      <w:proofErr w:type="spellEnd"/>
      <w:r w:rsidRPr="004E776C">
        <w:rPr>
          <w:rFonts w:ascii="Times New Roman" w:eastAsia="Times New Roman" w:hAnsi="Times New Roman" w:cs="Times New Roman"/>
          <w:color w:val="000000"/>
          <w:sz w:val="28"/>
          <w:szCs w:val="28"/>
          <w:lang w:eastAsia="ru-RU"/>
        </w:rPr>
        <w:t>. (Ставрополь, июль 1996 г.) / ССХИ. – Ставрополь, 1996. – С. 21–22.</w:t>
      </w:r>
    </w:p>
    <w:p w:rsidR="004E776C" w:rsidRPr="004E776C" w:rsidRDefault="004E776C" w:rsidP="00D4142D">
      <w:pPr>
        <w:spacing w:after="0" w:line="276" w:lineRule="auto"/>
        <w:ind w:firstLine="709"/>
        <w:jc w:val="both"/>
        <w:rPr>
          <w:rFonts w:ascii="Times New Roman" w:eastAsia="Times New Roman" w:hAnsi="Times New Roman" w:cs="Times New Roman"/>
          <w:color w:val="000000"/>
          <w:sz w:val="28"/>
          <w:szCs w:val="28"/>
          <w:lang w:eastAsia="ru-RU"/>
        </w:rPr>
      </w:pPr>
      <w:r w:rsidRPr="004E776C">
        <w:rPr>
          <w:rFonts w:ascii="Times New Roman" w:eastAsia="Times New Roman" w:hAnsi="Times New Roman" w:cs="Times New Roman"/>
          <w:color w:val="000000"/>
          <w:sz w:val="28"/>
          <w:szCs w:val="28"/>
          <w:lang w:eastAsia="ru-RU"/>
        </w:rPr>
        <w:t>или</w:t>
      </w:r>
    </w:p>
    <w:p w:rsidR="004E776C" w:rsidRPr="004E776C" w:rsidRDefault="004E776C" w:rsidP="00D4142D">
      <w:pPr>
        <w:numPr>
          <w:ilvl w:val="0"/>
          <w:numId w:val="13"/>
        </w:numPr>
        <w:spacing w:after="0" w:line="276" w:lineRule="auto"/>
        <w:ind w:left="0" w:firstLine="709"/>
        <w:jc w:val="both"/>
        <w:rPr>
          <w:rFonts w:ascii="Times New Roman" w:eastAsia="Times New Roman" w:hAnsi="Times New Roman" w:cs="Times New Roman"/>
          <w:color w:val="000000"/>
          <w:sz w:val="28"/>
          <w:szCs w:val="28"/>
          <w:lang w:eastAsia="ru-RU"/>
        </w:rPr>
      </w:pPr>
      <w:r w:rsidRPr="004E776C">
        <w:rPr>
          <w:rFonts w:ascii="Times New Roman" w:eastAsia="Times New Roman" w:hAnsi="Times New Roman" w:cs="Times New Roman"/>
          <w:color w:val="000000"/>
          <w:sz w:val="28"/>
          <w:szCs w:val="28"/>
          <w:lang w:eastAsia="ru-RU"/>
        </w:rPr>
        <w:t xml:space="preserve">Особенности формообразовательного процесса у гибридов озимой мягкой пшеницы и тритикале (2n-42) / Ф. И. Бобрышев [и др.] // Современные достижения биотехнологии : материалы </w:t>
      </w:r>
      <w:proofErr w:type="spellStart"/>
      <w:r w:rsidRPr="004E776C">
        <w:rPr>
          <w:rFonts w:ascii="Times New Roman" w:eastAsia="Times New Roman" w:hAnsi="Times New Roman" w:cs="Times New Roman"/>
          <w:color w:val="000000"/>
          <w:sz w:val="28"/>
          <w:szCs w:val="28"/>
          <w:lang w:eastAsia="ru-RU"/>
        </w:rPr>
        <w:t>Всерос</w:t>
      </w:r>
      <w:proofErr w:type="spellEnd"/>
      <w:r w:rsidRPr="004E776C">
        <w:rPr>
          <w:rFonts w:ascii="Times New Roman" w:eastAsia="Times New Roman" w:hAnsi="Times New Roman" w:cs="Times New Roman"/>
          <w:color w:val="000000"/>
          <w:sz w:val="28"/>
          <w:szCs w:val="28"/>
          <w:lang w:eastAsia="ru-RU"/>
        </w:rPr>
        <w:t xml:space="preserve">. </w:t>
      </w:r>
      <w:proofErr w:type="spellStart"/>
      <w:r w:rsidRPr="004E776C">
        <w:rPr>
          <w:rFonts w:ascii="Times New Roman" w:eastAsia="Times New Roman" w:hAnsi="Times New Roman" w:cs="Times New Roman"/>
          <w:color w:val="000000"/>
          <w:sz w:val="28"/>
          <w:szCs w:val="28"/>
          <w:lang w:eastAsia="ru-RU"/>
        </w:rPr>
        <w:t>конф</w:t>
      </w:r>
      <w:proofErr w:type="spellEnd"/>
      <w:r w:rsidRPr="004E776C">
        <w:rPr>
          <w:rFonts w:ascii="Times New Roman" w:eastAsia="Times New Roman" w:hAnsi="Times New Roman" w:cs="Times New Roman"/>
          <w:color w:val="000000"/>
          <w:sz w:val="28"/>
          <w:szCs w:val="28"/>
          <w:lang w:eastAsia="ru-RU"/>
        </w:rPr>
        <w:t>. (Ставрополь, июль 1996 г.) / ССХИ. – Ставрополь, 1996. – С. 21–22.</w:t>
      </w:r>
    </w:p>
    <w:p w:rsidR="004E776C" w:rsidRPr="004E776C" w:rsidRDefault="004E776C" w:rsidP="00D4142D">
      <w:pPr>
        <w:spacing w:after="0" w:line="276" w:lineRule="auto"/>
        <w:ind w:firstLine="709"/>
        <w:jc w:val="both"/>
        <w:rPr>
          <w:rFonts w:ascii="Times New Roman" w:eastAsia="Times New Roman" w:hAnsi="Times New Roman" w:cs="Times New Roman"/>
          <w:b/>
          <w:bCs/>
          <w:color w:val="000000"/>
          <w:sz w:val="28"/>
          <w:szCs w:val="28"/>
          <w:lang w:eastAsia="ru-RU"/>
        </w:rPr>
      </w:pPr>
    </w:p>
    <w:p w:rsidR="004E776C" w:rsidRPr="004E776C" w:rsidRDefault="004E776C" w:rsidP="00D4142D">
      <w:pPr>
        <w:spacing w:after="0" w:line="276" w:lineRule="auto"/>
        <w:ind w:firstLine="709"/>
        <w:jc w:val="center"/>
        <w:rPr>
          <w:rFonts w:ascii="Times New Roman" w:eastAsia="Times New Roman" w:hAnsi="Times New Roman" w:cs="Times New Roman"/>
          <w:bCs/>
          <w:i/>
          <w:color w:val="000000"/>
          <w:sz w:val="28"/>
          <w:szCs w:val="28"/>
          <w:lang w:eastAsia="ru-RU"/>
        </w:rPr>
      </w:pPr>
      <w:r w:rsidRPr="004E776C">
        <w:rPr>
          <w:rFonts w:ascii="Times New Roman" w:eastAsia="Times New Roman" w:hAnsi="Times New Roman" w:cs="Times New Roman"/>
          <w:bCs/>
          <w:i/>
          <w:color w:val="000000"/>
          <w:sz w:val="28"/>
          <w:szCs w:val="28"/>
          <w:lang w:eastAsia="ru-RU"/>
        </w:rPr>
        <w:t>СТАТЬИ ИЗ ЖУРНАЛОВ</w:t>
      </w:r>
    </w:p>
    <w:p w:rsidR="004E776C" w:rsidRPr="004E776C" w:rsidRDefault="004E776C" w:rsidP="00D4142D">
      <w:pPr>
        <w:spacing w:after="0" w:line="276" w:lineRule="auto"/>
        <w:ind w:firstLine="709"/>
        <w:jc w:val="both"/>
        <w:rPr>
          <w:rFonts w:ascii="Times New Roman" w:eastAsia="Times New Roman" w:hAnsi="Times New Roman" w:cs="Times New Roman"/>
          <w:i/>
          <w:color w:val="000000"/>
          <w:sz w:val="28"/>
          <w:szCs w:val="28"/>
          <w:lang w:eastAsia="ru-RU"/>
        </w:rPr>
      </w:pPr>
      <w:r w:rsidRPr="004E776C">
        <w:rPr>
          <w:rFonts w:ascii="Times New Roman" w:eastAsia="Times New Roman" w:hAnsi="Times New Roman" w:cs="Times New Roman"/>
          <w:b/>
          <w:bCs/>
          <w:i/>
          <w:color w:val="000000"/>
          <w:sz w:val="28"/>
          <w:szCs w:val="28"/>
          <w:lang w:eastAsia="ru-RU"/>
        </w:rPr>
        <w:t>С 1 автором</w:t>
      </w:r>
    </w:p>
    <w:p w:rsidR="004E776C" w:rsidRPr="004E776C" w:rsidRDefault="004E776C" w:rsidP="00D4142D">
      <w:pPr>
        <w:numPr>
          <w:ilvl w:val="0"/>
          <w:numId w:val="14"/>
        </w:numPr>
        <w:spacing w:after="0" w:line="276" w:lineRule="auto"/>
        <w:ind w:left="0" w:firstLine="709"/>
        <w:jc w:val="both"/>
        <w:rPr>
          <w:rFonts w:ascii="Times New Roman" w:eastAsia="Times New Roman" w:hAnsi="Times New Roman" w:cs="Times New Roman"/>
          <w:color w:val="000000"/>
          <w:sz w:val="28"/>
          <w:szCs w:val="28"/>
          <w:lang w:eastAsia="ru-RU"/>
        </w:rPr>
      </w:pPr>
      <w:r w:rsidRPr="004E776C">
        <w:rPr>
          <w:rFonts w:ascii="Times New Roman" w:eastAsia="Times New Roman" w:hAnsi="Times New Roman" w:cs="Times New Roman"/>
          <w:color w:val="000000"/>
          <w:sz w:val="28"/>
          <w:szCs w:val="28"/>
          <w:lang w:eastAsia="ru-RU"/>
        </w:rPr>
        <w:t xml:space="preserve">Минаева, Е. В. Основные критерии макроэкономического развития страны / Е. В. Минаева // Хранение и переработка </w:t>
      </w:r>
      <w:proofErr w:type="spellStart"/>
      <w:r w:rsidRPr="004E776C">
        <w:rPr>
          <w:rFonts w:ascii="Times New Roman" w:eastAsia="Times New Roman" w:hAnsi="Times New Roman" w:cs="Times New Roman"/>
          <w:color w:val="000000"/>
          <w:sz w:val="28"/>
          <w:szCs w:val="28"/>
          <w:lang w:eastAsia="ru-RU"/>
        </w:rPr>
        <w:t>сельхозсырья</w:t>
      </w:r>
      <w:proofErr w:type="spellEnd"/>
      <w:r w:rsidRPr="004E776C">
        <w:rPr>
          <w:rFonts w:ascii="Times New Roman" w:eastAsia="Times New Roman" w:hAnsi="Times New Roman" w:cs="Times New Roman"/>
          <w:color w:val="000000"/>
          <w:sz w:val="28"/>
          <w:szCs w:val="28"/>
          <w:lang w:eastAsia="ru-RU"/>
        </w:rPr>
        <w:t>. – 2003. – № 8. – C. 26–29.</w:t>
      </w:r>
    </w:p>
    <w:p w:rsidR="004E776C" w:rsidRPr="004E776C" w:rsidRDefault="004E776C" w:rsidP="00D4142D">
      <w:pPr>
        <w:numPr>
          <w:ilvl w:val="0"/>
          <w:numId w:val="14"/>
        </w:numPr>
        <w:spacing w:after="0" w:line="276" w:lineRule="auto"/>
        <w:ind w:left="0" w:firstLine="709"/>
        <w:jc w:val="both"/>
        <w:rPr>
          <w:rFonts w:ascii="Times New Roman" w:eastAsia="Times New Roman" w:hAnsi="Times New Roman" w:cs="Times New Roman"/>
          <w:color w:val="000000"/>
          <w:sz w:val="28"/>
          <w:szCs w:val="28"/>
          <w:lang w:eastAsia="ru-RU"/>
        </w:rPr>
      </w:pPr>
      <w:r w:rsidRPr="004E776C">
        <w:rPr>
          <w:rFonts w:ascii="Times New Roman" w:eastAsia="Times New Roman" w:hAnsi="Times New Roman" w:cs="Times New Roman"/>
          <w:color w:val="000000"/>
          <w:sz w:val="28"/>
          <w:szCs w:val="28"/>
          <w:lang w:eastAsia="ru-RU"/>
        </w:rPr>
        <w:t xml:space="preserve">Кривов, В. Д. Проблема обоснования макроэкономических решений / В. Д. Кривов // </w:t>
      </w:r>
      <w:proofErr w:type="spellStart"/>
      <w:r w:rsidRPr="004E776C">
        <w:rPr>
          <w:rFonts w:ascii="Times New Roman" w:eastAsia="Times New Roman" w:hAnsi="Times New Roman" w:cs="Times New Roman"/>
          <w:color w:val="000000"/>
          <w:sz w:val="28"/>
          <w:szCs w:val="28"/>
          <w:lang w:eastAsia="ru-RU"/>
        </w:rPr>
        <w:t>Вестн</w:t>
      </w:r>
      <w:proofErr w:type="spellEnd"/>
      <w:r w:rsidRPr="004E776C">
        <w:rPr>
          <w:rFonts w:ascii="Times New Roman" w:eastAsia="Times New Roman" w:hAnsi="Times New Roman" w:cs="Times New Roman"/>
          <w:color w:val="000000"/>
          <w:sz w:val="28"/>
          <w:szCs w:val="28"/>
          <w:lang w:eastAsia="ru-RU"/>
        </w:rPr>
        <w:t xml:space="preserve">. </w:t>
      </w:r>
      <w:proofErr w:type="spellStart"/>
      <w:r w:rsidRPr="004E776C">
        <w:rPr>
          <w:rFonts w:ascii="Times New Roman" w:eastAsia="Times New Roman" w:hAnsi="Times New Roman" w:cs="Times New Roman"/>
          <w:color w:val="000000"/>
          <w:sz w:val="28"/>
          <w:szCs w:val="28"/>
          <w:lang w:eastAsia="ru-RU"/>
        </w:rPr>
        <w:t>Моск</w:t>
      </w:r>
      <w:proofErr w:type="spellEnd"/>
      <w:r w:rsidRPr="004E776C">
        <w:rPr>
          <w:rFonts w:ascii="Times New Roman" w:eastAsia="Times New Roman" w:hAnsi="Times New Roman" w:cs="Times New Roman"/>
          <w:color w:val="000000"/>
          <w:sz w:val="28"/>
          <w:szCs w:val="28"/>
          <w:lang w:eastAsia="ru-RU"/>
        </w:rPr>
        <w:t>. ун-та. Сер. 6, Экономика. – 2003. – № 3. – С. 3–17.</w:t>
      </w:r>
    </w:p>
    <w:p w:rsidR="004E776C" w:rsidRPr="004E776C" w:rsidRDefault="004E776C" w:rsidP="00D4142D">
      <w:pPr>
        <w:numPr>
          <w:ilvl w:val="0"/>
          <w:numId w:val="14"/>
        </w:numPr>
        <w:spacing w:after="0" w:line="276" w:lineRule="auto"/>
        <w:ind w:left="0" w:firstLine="709"/>
        <w:jc w:val="both"/>
        <w:rPr>
          <w:rFonts w:ascii="Times New Roman" w:eastAsia="Times New Roman" w:hAnsi="Times New Roman" w:cs="Times New Roman"/>
          <w:color w:val="000000"/>
          <w:sz w:val="28"/>
          <w:szCs w:val="28"/>
          <w:lang w:eastAsia="ru-RU"/>
        </w:rPr>
      </w:pPr>
      <w:r w:rsidRPr="004E776C">
        <w:rPr>
          <w:rFonts w:ascii="Times New Roman" w:eastAsia="Times New Roman" w:hAnsi="Times New Roman" w:cs="Times New Roman"/>
          <w:color w:val="000000"/>
          <w:sz w:val="28"/>
          <w:szCs w:val="28"/>
          <w:lang w:eastAsia="ru-RU"/>
        </w:rPr>
        <w:t xml:space="preserve">Высоцкая, И. В. Об опасности познания / И. В. Высоцкая // </w:t>
      </w:r>
      <w:proofErr w:type="spellStart"/>
      <w:r w:rsidRPr="004E776C">
        <w:rPr>
          <w:rFonts w:ascii="Times New Roman" w:eastAsia="Times New Roman" w:hAnsi="Times New Roman" w:cs="Times New Roman"/>
          <w:color w:val="000000"/>
          <w:sz w:val="28"/>
          <w:szCs w:val="28"/>
          <w:lang w:eastAsia="ru-RU"/>
        </w:rPr>
        <w:t>Вестн</w:t>
      </w:r>
      <w:proofErr w:type="spellEnd"/>
      <w:r w:rsidRPr="004E776C">
        <w:rPr>
          <w:rFonts w:ascii="Times New Roman" w:eastAsia="Times New Roman" w:hAnsi="Times New Roman" w:cs="Times New Roman"/>
          <w:color w:val="000000"/>
          <w:sz w:val="28"/>
          <w:szCs w:val="28"/>
          <w:lang w:eastAsia="ru-RU"/>
        </w:rPr>
        <w:t>. Рос. ун-та дружбы народов. Сер. : Философия. – 2003. – № 2. – С. 66–70.</w:t>
      </w:r>
    </w:p>
    <w:p w:rsidR="004E776C" w:rsidRPr="004E776C" w:rsidRDefault="004E776C" w:rsidP="00D4142D">
      <w:pPr>
        <w:spacing w:after="0" w:line="276" w:lineRule="auto"/>
        <w:ind w:firstLine="709"/>
        <w:jc w:val="both"/>
        <w:rPr>
          <w:rFonts w:ascii="Times New Roman" w:eastAsia="Times New Roman" w:hAnsi="Times New Roman" w:cs="Times New Roman"/>
          <w:b/>
          <w:bCs/>
          <w:i/>
          <w:color w:val="000000"/>
          <w:sz w:val="28"/>
          <w:szCs w:val="28"/>
          <w:lang w:eastAsia="ru-RU"/>
        </w:rPr>
      </w:pPr>
      <w:r w:rsidRPr="004E776C">
        <w:rPr>
          <w:rFonts w:ascii="Times New Roman" w:eastAsia="Times New Roman" w:hAnsi="Times New Roman" w:cs="Times New Roman"/>
          <w:b/>
          <w:bCs/>
          <w:i/>
          <w:color w:val="000000"/>
          <w:sz w:val="28"/>
          <w:szCs w:val="28"/>
          <w:lang w:eastAsia="ru-RU"/>
        </w:rPr>
        <w:t>С 2-мя авторами</w:t>
      </w:r>
    </w:p>
    <w:p w:rsidR="004E776C" w:rsidRPr="004E776C" w:rsidRDefault="004E776C" w:rsidP="00D4142D">
      <w:pPr>
        <w:numPr>
          <w:ilvl w:val="0"/>
          <w:numId w:val="15"/>
        </w:numPr>
        <w:spacing w:after="0" w:line="276" w:lineRule="auto"/>
        <w:ind w:left="0" w:firstLine="709"/>
        <w:jc w:val="both"/>
        <w:rPr>
          <w:rFonts w:ascii="Times New Roman" w:eastAsia="Times New Roman" w:hAnsi="Times New Roman" w:cs="Times New Roman"/>
          <w:color w:val="000000"/>
          <w:sz w:val="28"/>
          <w:szCs w:val="28"/>
          <w:lang w:eastAsia="ru-RU"/>
        </w:rPr>
      </w:pPr>
      <w:r w:rsidRPr="004E776C">
        <w:rPr>
          <w:rFonts w:ascii="Times New Roman" w:eastAsia="Times New Roman" w:hAnsi="Times New Roman" w:cs="Times New Roman"/>
          <w:color w:val="000000"/>
          <w:sz w:val="28"/>
          <w:szCs w:val="28"/>
          <w:lang w:eastAsia="ru-RU"/>
        </w:rPr>
        <w:t>Соколов, Я. В. Управленческий учет:  как его понимать / Я. В. Соколов, М. Л. Пятов // Бух. учет. – 2003. – № 7. – С. 53–55.</w:t>
      </w:r>
    </w:p>
    <w:p w:rsidR="004E776C" w:rsidRPr="004E776C" w:rsidRDefault="004E776C" w:rsidP="00D4142D">
      <w:pPr>
        <w:numPr>
          <w:ilvl w:val="0"/>
          <w:numId w:val="15"/>
        </w:numPr>
        <w:spacing w:after="0" w:line="276" w:lineRule="auto"/>
        <w:ind w:left="0" w:firstLine="709"/>
        <w:jc w:val="both"/>
        <w:rPr>
          <w:rFonts w:ascii="Times New Roman" w:eastAsia="Times New Roman" w:hAnsi="Times New Roman" w:cs="Times New Roman"/>
          <w:color w:val="000000"/>
          <w:sz w:val="28"/>
          <w:szCs w:val="28"/>
          <w:lang w:eastAsia="ru-RU"/>
        </w:rPr>
      </w:pPr>
      <w:proofErr w:type="spellStart"/>
      <w:r w:rsidRPr="004E776C">
        <w:rPr>
          <w:rFonts w:ascii="Times New Roman" w:eastAsia="Times New Roman" w:hAnsi="Times New Roman" w:cs="Times New Roman"/>
          <w:color w:val="000000"/>
          <w:sz w:val="28"/>
          <w:szCs w:val="28"/>
          <w:lang w:eastAsia="ru-RU"/>
        </w:rPr>
        <w:t>Пленкович</w:t>
      </w:r>
      <w:proofErr w:type="spellEnd"/>
      <w:r w:rsidRPr="004E776C">
        <w:rPr>
          <w:rFonts w:ascii="Times New Roman" w:eastAsia="Times New Roman" w:hAnsi="Times New Roman" w:cs="Times New Roman"/>
          <w:color w:val="000000"/>
          <w:sz w:val="28"/>
          <w:szCs w:val="28"/>
          <w:lang w:eastAsia="ru-RU"/>
        </w:rPr>
        <w:t xml:space="preserve">, Ю. Отношение человека к самому себе : [статья из Хорватии] / Юрий </w:t>
      </w:r>
      <w:proofErr w:type="spellStart"/>
      <w:r w:rsidRPr="004E776C">
        <w:rPr>
          <w:rFonts w:ascii="Times New Roman" w:eastAsia="Times New Roman" w:hAnsi="Times New Roman" w:cs="Times New Roman"/>
          <w:color w:val="000000"/>
          <w:sz w:val="28"/>
          <w:szCs w:val="28"/>
          <w:lang w:eastAsia="ru-RU"/>
        </w:rPr>
        <w:t>Пленкович</w:t>
      </w:r>
      <w:proofErr w:type="spellEnd"/>
      <w:r w:rsidRPr="004E776C">
        <w:rPr>
          <w:rFonts w:ascii="Times New Roman" w:eastAsia="Times New Roman" w:hAnsi="Times New Roman" w:cs="Times New Roman"/>
          <w:color w:val="000000"/>
          <w:sz w:val="28"/>
          <w:szCs w:val="28"/>
          <w:lang w:eastAsia="ru-RU"/>
        </w:rPr>
        <w:t xml:space="preserve">, Марио </w:t>
      </w:r>
      <w:proofErr w:type="spellStart"/>
      <w:r w:rsidRPr="004E776C">
        <w:rPr>
          <w:rFonts w:ascii="Times New Roman" w:eastAsia="Times New Roman" w:hAnsi="Times New Roman" w:cs="Times New Roman"/>
          <w:color w:val="000000"/>
          <w:sz w:val="28"/>
          <w:szCs w:val="28"/>
          <w:lang w:eastAsia="ru-RU"/>
        </w:rPr>
        <w:t>Пленкович</w:t>
      </w:r>
      <w:proofErr w:type="spellEnd"/>
      <w:r w:rsidRPr="004E776C">
        <w:rPr>
          <w:rFonts w:ascii="Times New Roman" w:eastAsia="Times New Roman" w:hAnsi="Times New Roman" w:cs="Times New Roman"/>
          <w:color w:val="000000"/>
          <w:sz w:val="28"/>
          <w:szCs w:val="28"/>
          <w:lang w:eastAsia="ru-RU"/>
        </w:rPr>
        <w:t xml:space="preserve"> // Проблемы психологии и эргономики. – 2003 . – </w:t>
      </w:r>
      <w:proofErr w:type="spellStart"/>
      <w:r w:rsidRPr="004E776C">
        <w:rPr>
          <w:rFonts w:ascii="Times New Roman" w:eastAsia="Times New Roman" w:hAnsi="Times New Roman" w:cs="Times New Roman"/>
          <w:color w:val="000000"/>
          <w:sz w:val="28"/>
          <w:szCs w:val="28"/>
          <w:lang w:eastAsia="ru-RU"/>
        </w:rPr>
        <w:t>Вып</w:t>
      </w:r>
      <w:proofErr w:type="spellEnd"/>
      <w:r w:rsidRPr="004E776C">
        <w:rPr>
          <w:rFonts w:ascii="Times New Roman" w:eastAsia="Times New Roman" w:hAnsi="Times New Roman" w:cs="Times New Roman"/>
          <w:color w:val="000000"/>
          <w:sz w:val="28"/>
          <w:szCs w:val="28"/>
          <w:lang w:eastAsia="ru-RU"/>
        </w:rPr>
        <w:t>. 2. – С. 51–52.</w:t>
      </w:r>
    </w:p>
    <w:p w:rsidR="004E776C" w:rsidRPr="004E776C" w:rsidRDefault="004E776C" w:rsidP="00D4142D">
      <w:pPr>
        <w:spacing w:after="0" w:line="276" w:lineRule="auto"/>
        <w:ind w:firstLine="709"/>
        <w:jc w:val="both"/>
        <w:rPr>
          <w:rFonts w:ascii="Times New Roman" w:eastAsia="Times New Roman" w:hAnsi="Times New Roman" w:cs="Times New Roman"/>
          <w:i/>
          <w:color w:val="000000"/>
          <w:sz w:val="28"/>
          <w:szCs w:val="28"/>
          <w:lang w:eastAsia="ru-RU"/>
        </w:rPr>
      </w:pPr>
      <w:r w:rsidRPr="004E776C">
        <w:rPr>
          <w:rFonts w:ascii="Times New Roman" w:eastAsia="Times New Roman" w:hAnsi="Times New Roman" w:cs="Times New Roman"/>
          <w:b/>
          <w:bCs/>
          <w:i/>
          <w:color w:val="000000"/>
          <w:sz w:val="28"/>
          <w:szCs w:val="28"/>
          <w:lang w:eastAsia="ru-RU"/>
        </w:rPr>
        <w:t>С 3-мя авторами</w:t>
      </w:r>
    </w:p>
    <w:p w:rsidR="004E776C" w:rsidRPr="004E776C" w:rsidRDefault="004E776C" w:rsidP="00D4142D">
      <w:pPr>
        <w:numPr>
          <w:ilvl w:val="0"/>
          <w:numId w:val="16"/>
        </w:numPr>
        <w:spacing w:after="0" w:line="276" w:lineRule="auto"/>
        <w:ind w:left="0" w:firstLine="709"/>
        <w:jc w:val="both"/>
        <w:rPr>
          <w:rFonts w:ascii="Times New Roman" w:eastAsia="Times New Roman" w:hAnsi="Times New Roman" w:cs="Times New Roman"/>
          <w:color w:val="000000"/>
          <w:sz w:val="28"/>
          <w:szCs w:val="28"/>
          <w:lang w:eastAsia="ru-RU"/>
        </w:rPr>
      </w:pPr>
      <w:proofErr w:type="spellStart"/>
      <w:r w:rsidRPr="004E776C">
        <w:rPr>
          <w:rFonts w:ascii="Times New Roman" w:eastAsia="Times New Roman" w:hAnsi="Times New Roman" w:cs="Times New Roman"/>
          <w:color w:val="000000"/>
          <w:sz w:val="28"/>
          <w:szCs w:val="28"/>
          <w:lang w:eastAsia="ru-RU"/>
        </w:rPr>
        <w:t>Хицков</w:t>
      </w:r>
      <w:proofErr w:type="spellEnd"/>
      <w:r w:rsidRPr="004E776C">
        <w:rPr>
          <w:rFonts w:ascii="Times New Roman" w:eastAsia="Times New Roman" w:hAnsi="Times New Roman" w:cs="Times New Roman"/>
          <w:color w:val="000000"/>
          <w:sz w:val="28"/>
          <w:szCs w:val="28"/>
          <w:lang w:eastAsia="ru-RU"/>
        </w:rPr>
        <w:t xml:space="preserve">, И. Интеграционные связи в агропромышленном производстве / И. </w:t>
      </w:r>
      <w:proofErr w:type="spellStart"/>
      <w:r w:rsidRPr="004E776C">
        <w:rPr>
          <w:rFonts w:ascii="Times New Roman" w:eastAsia="Times New Roman" w:hAnsi="Times New Roman" w:cs="Times New Roman"/>
          <w:color w:val="000000"/>
          <w:sz w:val="28"/>
          <w:szCs w:val="28"/>
          <w:lang w:eastAsia="ru-RU"/>
        </w:rPr>
        <w:t>Хицков</w:t>
      </w:r>
      <w:proofErr w:type="spellEnd"/>
      <w:r w:rsidRPr="004E776C">
        <w:rPr>
          <w:rFonts w:ascii="Times New Roman" w:eastAsia="Times New Roman" w:hAnsi="Times New Roman" w:cs="Times New Roman"/>
          <w:color w:val="000000"/>
          <w:sz w:val="28"/>
          <w:szCs w:val="28"/>
          <w:lang w:eastAsia="ru-RU"/>
        </w:rPr>
        <w:t xml:space="preserve">, Н. </w:t>
      </w:r>
      <w:proofErr w:type="spellStart"/>
      <w:r w:rsidRPr="004E776C">
        <w:rPr>
          <w:rFonts w:ascii="Times New Roman" w:eastAsia="Times New Roman" w:hAnsi="Times New Roman" w:cs="Times New Roman"/>
          <w:color w:val="000000"/>
          <w:sz w:val="28"/>
          <w:szCs w:val="28"/>
          <w:lang w:eastAsia="ru-RU"/>
        </w:rPr>
        <w:t>Мытина</w:t>
      </w:r>
      <w:proofErr w:type="spellEnd"/>
      <w:r w:rsidRPr="004E776C">
        <w:rPr>
          <w:rFonts w:ascii="Times New Roman" w:eastAsia="Times New Roman" w:hAnsi="Times New Roman" w:cs="Times New Roman"/>
          <w:color w:val="000000"/>
          <w:sz w:val="28"/>
          <w:szCs w:val="28"/>
          <w:lang w:eastAsia="ru-RU"/>
        </w:rPr>
        <w:t>, Е. Фомина // АПК: экономика, управление. – 2003. – № 9. – С. 9–17.</w:t>
      </w:r>
    </w:p>
    <w:p w:rsidR="004E776C" w:rsidRPr="004E776C" w:rsidRDefault="004E776C" w:rsidP="00D4142D">
      <w:pPr>
        <w:spacing w:after="0" w:line="276" w:lineRule="auto"/>
        <w:ind w:firstLine="709"/>
        <w:jc w:val="both"/>
        <w:rPr>
          <w:rFonts w:ascii="Times New Roman" w:eastAsia="Times New Roman" w:hAnsi="Times New Roman" w:cs="Times New Roman"/>
          <w:i/>
          <w:color w:val="000000"/>
          <w:sz w:val="28"/>
          <w:szCs w:val="28"/>
          <w:lang w:eastAsia="ru-RU"/>
        </w:rPr>
      </w:pPr>
      <w:r w:rsidRPr="004E776C">
        <w:rPr>
          <w:rFonts w:ascii="Times New Roman" w:eastAsia="Times New Roman" w:hAnsi="Times New Roman" w:cs="Times New Roman"/>
          <w:b/>
          <w:bCs/>
          <w:i/>
          <w:color w:val="000000"/>
          <w:sz w:val="28"/>
          <w:szCs w:val="28"/>
          <w:lang w:eastAsia="ru-RU"/>
        </w:rPr>
        <w:lastRenderedPageBreak/>
        <w:t>С 4-мя и более авторами</w:t>
      </w:r>
    </w:p>
    <w:p w:rsidR="004E776C" w:rsidRPr="004E776C" w:rsidRDefault="004E776C" w:rsidP="00D4142D">
      <w:pPr>
        <w:numPr>
          <w:ilvl w:val="0"/>
          <w:numId w:val="21"/>
        </w:numPr>
        <w:spacing w:after="0" w:line="276" w:lineRule="auto"/>
        <w:ind w:left="0" w:firstLine="709"/>
        <w:jc w:val="both"/>
        <w:rPr>
          <w:rFonts w:ascii="Times New Roman" w:eastAsia="Times New Roman" w:hAnsi="Times New Roman" w:cs="Times New Roman"/>
          <w:color w:val="000000"/>
          <w:sz w:val="28"/>
          <w:szCs w:val="28"/>
          <w:lang w:eastAsia="ru-RU"/>
        </w:rPr>
      </w:pPr>
      <w:r w:rsidRPr="004E776C">
        <w:rPr>
          <w:rFonts w:ascii="Times New Roman" w:eastAsia="Times New Roman" w:hAnsi="Times New Roman" w:cs="Times New Roman"/>
          <w:color w:val="000000"/>
          <w:sz w:val="28"/>
          <w:szCs w:val="28"/>
          <w:lang w:eastAsia="ru-RU"/>
        </w:rPr>
        <w:t>Экономика федеральных округов России: сравнительный анализ / В. И. Суслов, Ю. С. Ершов, Н. М. Ибрагимов, Л. В. Мельникова // Регион: экономика и социология. – 2003. – № 4. – С. 47–63.</w:t>
      </w:r>
    </w:p>
    <w:p w:rsidR="004E776C" w:rsidRPr="004E776C" w:rsidRDefault="004E776C" w:rsidP="00D4142D">
      <w:pPr>
        <w:spacing w:after="0" w:line="276" w:lineRule="auto"/>
        <w:ind w:firstLine="709"/>
        <w:jc w:val="both"/>
        <w:rPr>
          <w:rFonts w:ascii="Times New Roman" w:eastAsia="Times New Roman" w:hAnsi="Times New Roman" w:cs="Times New Roman"/>
          <w:color w:val="000000"/>
          <w:sz w:val="28"/>
          <w:szCs w:val="28"/>
          <w:lang w:eastAsia="ru-RU"/>
        </w:rPr>
      </w:pPr>
      <w:r w:rsidRPr="004E776C">
        <w:rPr>
          <w:rFonts w:ascii="Times New Roman" w:eastAsia="Times New Roman" w:hAnsi="Times New Roman" w:cs="Times New Roman"/>
          <w:color w:val="000000"/>
          <w:sz w:val="28"/>
          <w:szCs w:val="28"/>
          <w:lang w:eastAsia="ru-RU"/>
        </w:rPr>
        <w:t>или</w:t>
      </w:r>
    </w:p>
    <w:p w:rsidR="004E776C" w:rsidRPr="004E776C" w:rsidRDefault="004E776C" w:rsidP="00D4142D">
      <w:pPr>
        <w:numPr>
          <w:ilvl w:val="0"/>
          <w:numId w:val="21"/>
        </w:numPr>
        <w:spacing w:after="0" w:line="276" w:lineRule="auto"/>
        <w:ind w:left="0" w:firstLine="709"/>
        <w:jc w:val="both"/>
        <w:rPr>
          <w:rFonts w:ascii="Times New Roman" w:eastAsia="Times New Roman" w:hAnsi="Times New Roman" w:cs="Times New Roman"/>
          <w:color w:val="000000"/>
          <w:sz w:val="28"/>
          <w:szCs w:val="28"/>
          <w:lang w:eastAsia="ru-RU"/>
        </w:rPr>
      </w:pPr>
      <w:r w:rsidRPr="004E776C">
        <w:rPr>
          <w:rFonts w:ascii="Times New Roman" w:eastAsia="Times New Roman" w:hAnsi="Times New Roman" w:cs="Times New Roman"/>
          <w:color w:val="000000"/>
          <w:sz w:val="28"/>
          <w:szCs w:val="28"/>
          <w:lang w:eastAsia="ru-RU"/>
        </w:rPr>
        <w:t>Экономика федеральных округов России: сравнительный анализ / В. И. Суслов [и др.] // Регион: экономика и социология. – 2003. – № 4. – С. 47–63.</w:t>
      </w:r>
    </w:p>
    <w:p w:rsidR="004E776C" w:rsidRPr="004E776C" w:rsidRDefault="004E776C" w:rsidP="00D4142D">
      <w:pPr>
        <w:spacing w:after="0" w:line="276" w:lineRule="auto"/>
        <w:ind w:firstLine="709"/>
        <w:jc w:val="both"/>
        <w:rPr>
          <w:rFonts w:ascii="Times New Roman" w:eastAsia="Times New Roman" w:hAnsi="Times New Roman" w:cs="Times New Roman"/>
          <w:bCs/>
          <w:i/>
          <w:color w:val="000000"/>
          <w:sz w:val="28"/>
          <w:szCs w:val="28"/>
          <w:lang w:eastAsia="ru-RU"/>
        </w:rPr>
      </w:pPr>
      <w:r w:rsidRPr="004E776C">
        <w:rPr>
          <w:rFonts w:ascii="Times New Roman" w:eastAsia="Times New Roman" w:hAnsi="Times New Roman" w:cs="Times New Roman"/>
          <w:bCs/>
          <w:i/>
          <w:color w:val="000000"/>
          <w:sz w:val="28"/>
          <w:szCs w:val="28"/>
          <w:lang w:eastAsia="ru-RU"/>
        </w:rPr>
        <w:t>ФРАГМЕНТ СТАТЬИ ИЗ ЖУРНАЛА, НЕ ИМЕЮЩИЙ ЗАГЛАВИЯ</w:t>
      </w:r>
    </w:p>
    <w:p w:rsidR="004E776C" w:rsidRPr="004E776C" w:rsidRDefault="004E776C" w:rsidP="00D4142D">
      <w:pPr>
        <w:spacing w:after="0" w:line="276" w:lineRule="auto"/>
        <w:ind w:firstLine="709"/>
        <w:jc w:val="both"/>
        <w:rPr>
          <w:rFonts w:ascii="Times New Roman" w:eastAsia="Times New Roman" w:hAnsi="Times New Roman" w:cs="Times New Roman"/>
          <w:color w:val="000000"/>
          <w:sz w:val="28"/>
          <w:szCs w:val="28"/>
          <w:lang w:eastAsia="ru-RU"/>
        </w:rPr>
      </w:pPr>
      <w:r w:rsidRPr="004E776C">
        <w:rPr>
          <w:rFonts w:ascii="Times New Roman" w:eastAsia="Times New Roman" w:hAnsi="Times New Roman" w:cs="Times New Roman"/>
          <w:color w:val="000000"/>
          <w:sz w:val="28"/>
          <w:szCs w:val="28"/>
          <w:lang w:eastAsia="ru-RU"/>
        </w:rPr>
        <w:t>[Производство основных видов продукции животноводства : таблица] // Экономика сел. хоз-ва России. – 2004. – № 1. – С. 17.</w:t>
      </w:r>
    </w:p>
    <w:p w:rsidR="004E776C" w:rsidRPr="004E776C" w:rsidRDefault="004E776C" w:rsidP="00D4142D">
      <w:pPr>
        <w:spacing w:after="0" w:line="276" w:lineRule="auto"/>
        <w:ind w:firstLine="709"/>
        <w:jc w:val="both"/>
        <w:rPr>
          <w:rFonts w:ascii="Times New Roman" w:eastAsia="Times New Roman" w:hAnsi="Times New Roman" w:cs="Times New Roman"/>
          <w:b/>
          <w:bCs/>
          <w:color w:val="000000"/>
          <w:sz w:val="28"/>
          <w:szCs w:val="28"/>
          <w:lang w:eastAsia="ru-RU"/>
        </w:rPr>
      </w:pPr>
    </w:p>
    <w:p w:rsidR="004E776C" w:rsidRPr="004E776C" w:rsidRDefault="004E776C" w:rsidP="00D4142D">
      <w:pPr>
        <w:spacing w:after="0" w:line="276" w:lineRule="auto"/>
        <w:ind w:firstLine="709"/>
        <w:jc w:val="both"/>
        <w:rPr>
          <w:rFonts w:ascii="Times New Roman" w:eastAsia="Times New Roman" w:hAnsi="Times New Roman" w:cs="Times New Roman"/>
          <w:bCs/>
          <w:i/>
          <w:color w:val="000000"/>
          <w:sz w:val="28"/>
          <w:szCs w:val="28"/>
          <w:lang w:eastAsia="ru-RU"/>
        </w:rPr>
      </w:pPr>
      <w:r w:rsidRPr="004E776C">
        <w:rPr>
          <w:rFonts w:ascii="Times New Roman" w:eastAsia="Times New Roman" w:hAnsi="Times New Roman" w:cs="Times New Roman"/>
          <w:bCs/>
          <w:i/>
          <w:color w:val="000000"/>
          <w:sz w:val="28"/>
          <w:szCs w:val="28"/>
          <w:lang w:eastAsia="ru-RU"/>
        </w:rPr>
        <w:t>СТАТЬИ ИЗ ГАЗЕТ</w:t>
      </w:r>
    </w:p>
    <w:p w:rsidR="004E776C" w:rsidRPr="004E776C" w:rsidRDefault="004E776C" w:rsidP="00D4142D">
      <w:pPr>
        <w:numPr>
          <w:ilvl w:val="0"/>
          <w:numId w:val="17"/>
        </w:numPr>
        <w:spacing w:after="0" w:line="276" w:lineRule="auto"/>
        <w:ind w:left="0" w:firstLine="709"/>
        <w:jc w:val="both"/>
        <w:rPr>
          <w:rFonts w:ascii="Times New Roman" w:eastAsia="Times New Roman" w:hAnsi="Times New Roman" w:cs="Times New Roman"/>
          <w:color w:val="000000"/>
          <w:sz w:val="28"/>
          <w:szCs w:val="28"/>
          <w:lang w:eastAsia="ru-RU"/>
        </w:rPr>
      </w:pPr>
      <w:r w:rsidRPr="004E776C">
        <w:rPr>
          <w:rFonts w:ascii="Times New Roman" w:eastAsia="Times New Roman" w:hAnsi="Times New Roman" w:cs="Times New Roman"/>
          <w:color w:val="000000"/>
          <w:sz w:val="28"/>
          <w:szCs w:val="28"/>
          <w:lang w:eastAsia="ru-RU"/>
        </w:rPr>
        <w:t>Михайлов, С. А. Езда по-европейски: система платных дорог в России находится в начальной стадии развития / С. А. Михайлов // Независимая газ. – 2002. – 17 июня.</w:t>
      </w:r>
    </w:p>
    <w:p w:rsidR="004E776C" w:rsidRPr="004E776C" w:rsidRDefault="004E776C" w:rsidP="00D4142D">
      <w:pPr>
        <w:numPr>
          <w:ilvl w:val="0"/>
          <w:numId w:val="17"/>
        </w:numPr>
        <w:spacing w:after="0" w:line="276" w:lineRule="auto"/>
        <w:ind w:left="0" w:firstLine="709"/>
        <w:jc w:val="both"/>
        <w:rPr>
          <w:rFonts w:ascii="Times New Roman" w:eastAsia="Times New Roman" w:hAnsi="Times New Roman" w:cs="Times New Roman"/>
          <w:color w:val="000000"/>
          <w:sz w:val="28"/>
          <w:szCs w:val="28"/>
          <w:lang w:eastAsia="ru-RU"/>
        </w:rPr>
      </w:pPr>
      <w:r w:rsidRPr="004E776C">
        <w:rPr>
          <w:rFonts w:ascii="Times New Roman" w:eastAsia="Times New Roman" w:hAnsi="Times New Roman" w:cs="Times New Roman"/>
          <w:color w:val="000000"/>
          <w:sz w:val="28"/>
          <w:szCs w:val="28"/>
          <w:lang w:eastAsia="ru-RU"/>
        </w:rPr>
        <w:t xml:space="preserve">Серебрякова, М. И. Дионисий не отпускает : [о фресках Ферапонтова </w:t>
      </w:r>
      <w:proofErr w:type="spellStart"/>
      <w:r w:rsidRPr="004E776C">
        <w:rPr>
          <w:rFonts w:ascii="Times New Roman" w:eastAsia="Times New Roman" w:hAnsi="Times New Roman" w:cs="Times New Roman"/>
          <w:color w:val="000000"/>
          <w:sz w:val="28"/>
          <w:szCs w:val="28"/>
          <w:lang w:eastAsia="ru-RU"/>
        </w:rPr>
        <w:t>моностыря</w:t>
      </w:r>
      <w:proofErr w:type="spellEnd"/>
      <w:r w:rsidRPr="004E776C">
        <w:rPr>
          <w:rFonts w:ascii="Times New Roman" w:eastAsia="Times New Roman" w:hAnsi="Times New Roman" w:cs="Times New Roman"/>
          <w:color w:val="000000"/>
          <w:sz w:val="28"/>
          <w:szCs w:val="28"/>
          <w:lang w:eastAsia="ru-RU"/>
        </w:rPr>
        <w:t xml:space="preserve"> , </w:t>
      </w:r>
      <w:proofErr w:type="spellStart"/>
      <w:r w:rsidRPr="004E776C">
        <w:rPr>
          <w:rFonts w:ascii="Times New Roman" w:eastAsia="Times New Roman" w:hAnsi="Times New Roman" w:cs="Times New Roman"/>
          <w:color w:val="000000"/>
          <w:sz w:val="28"/>
          <w:szCs w:val="28"/>
          <w:lang w:eastAsia="ru-RU"/>
        </w:rPr>
        <w:t>Вологод</w:t>
      </w:r>
      <w:proofErr w:type="spellEnd"/>
      <w:r w:rsidRPr="004E776C">
        <w:rPr>
          <w:rFonts w:ascii="Times New Roman" w:eastAsia="Times New Roman" w:hAnsi="Times New Roman" w:cs="Times New Roman"/>
          <w:color w:val="000000"/>
          <w:sz w:val="28"/>
          <w:szCs w:val="28"/>
          <w:lang w:eastAsia="ru-RU"/>
        </w:rPr>
        <w:t>. обл.] : беседа с директором музея Мариной Серебряковой / записал Юрий Медведев // Век. – 2002. – 14–20 июня (№ 18). – С. 9.</w:t>
      </w:r>
    </w:p>
    <w:p w:rsidR="004E776C" w:rsidRPr="004E776C" w:rsidRDefault="004E776C" w:rsidP="00D4142D">
      <w:pPr>
        <w:spacing w:after="0" w:line="276" w:lineRule="auto"/>
        <w:ind w:firstLine="709"/>
        <w:jc w:val="both"/>
        <w:rPr>
          <w:rFonts w:ascii="Times New Roman" w:eastAsia="Times New Roman" w:hAnsi="Times New Roman" w:cs="Times New Roman"/>
          <w:bCs/>
          <w:i/>
          <w:color w:val="000000"/>
          <w:sz w:val="28"/>
          <w:szCs w:val="28"/>
          <w:lang w:eastAsia="ru-RU"/>
        </w:rPr>
      </w:pPr>
      <w:r w:rsidRPr="004E776C">
        <w:rPr>
          <w:rFonts w:ascii="Times New Roman" w:eastAsia="Times New Roman" w:hAnsi="Times New Roman" w:cs="Times New Roman"/>
          <w:bCs/>
          <w:i/>
          <w:color w:val="000000"/>
          <w:sz w:val="28"/>
          <w:szCs w:val="28"/>
          <w:lang w:eastAsia="ru-RU"/>
        </w:rPr>
        <w:t>СТАНДАРТЫ</w:t>
      </w:r>
    </w:p>
    <w:p w:rsidR="004E776C" w:rsidRPr="004E776C" w:rsidRDefault="004E776C" w:rsidP="00D4142D">
      <w:pPr>
        <w:numPr>
          <w:ilvl w:val="0"/>
          <w:numId w:val="18"/>
        </w:numPr>
        <w:spacing w:after="0" w:line="276" w:lineRule="auto"/>
        <w:ind w:left="0" w:firstLine="709"/>
        <w:jc w:val="both"/>
        <w:rPr>
          <w:rFonts w:ascii="Times New Roman" w:eastAsia="Times New Roman" w:hAnsi="Times New Roman" w:cs="Times New Roman"/>
          <w:color w:val="000000"/>
          <w:sz w:val="28"/>
          <w:szCs w:val="28"/>
          <w:lang w:eastAsia="ru-RU"/>
        </w:rPr>
      </w:pPr>
      <w:r w:rsidRPr="004E776C">
        <w:rPr>
          <w:rFonts w:ascii="Times New Roman" w:eastAsia="Times New Roman" w:hAnsi="Times New Roman" w:cs="Times New Roman"/>
          <w:color w:val="000000"/>
          <w:sz w:val="28"/>
          <w:szCs w:val="28"/>
          <w:lang w:eastAsia="ru-RU"/>
        </w:rPr>
        <w:t xml:space="preserve">ГОСТ Р 517721-2001. Аппаратура радиоэлектронная бытовая. Входные и выходные параметры и типы соединений. Технические требования. – </w:t>
      </w:r>
      <w:proofErr w:type="spellStart"/>
      <w:r w:rsidRPr="004E776C">
        <w:rPr>
          <w:rFonts w:ascii="Times New Roman" w:eastAsia="Times New Roman" w:hAnsi="Times New Roman" w:cs="Times New Roman"/>
          <w:color w:val="000000"/>
          <w:sz w:val="28"/>
          <w:szCs w:val="28"/>
          <w:lang w:eastAsia="ru-RU"/>
        </w:rPr>
        <w:t>Введ</w:t>
      </w:r>
      <w:proofErr w:type="spellEnd"/>
      <w:r w:rsidRPr="004E776C">
        <w:rPr>
          <w:rFonts w:ascii="Times New Roman" w:eastAsia="Times New Roman" w:hAnsi="Times New Roman" w:cs="Times New Roman"/>
          <w:color w:val="000000"/>
          <w:sz w:val="28"/>
          <w:szCs w:val="28"/>
          <w:lang w:eastAsia="ru-RU"/>
        </w:rPr>
        <w:t>. 2002-01-01. – Москва : Изд-во стандартов, 2001. – 27 с.</w:t>
      </w:r>
    </w:p>
    <w:p w:rsidR="004E776C" w:rsidRPr="004E776C" w:rsidRDefault="004E776C" w:rsidP="00D4142D">
      <w:pPr>
        <w:spacing w:after="0" w:line="276" w:lineRule="auto"/>
        <w:ind w:firstLine="709"/>
        <w:jc w:val="both"/>
        <w:rPr>
          <w:rFonts w:ascii="Times New Roman" w:eastAsia="Times New Roman" w:hAnsi="Times New Roman" w:cs="Times New Roman"/>
          <w:color w:val="000000"/>
          <w:sz w:val="28"/>
          <w:szCs w:val="28"/>
          <w:lang w:eastAsia="ru-RU"/>
        </w:rPr>
      </w:pPr>
      <w:r w:rsidRPr="004E776C">
        <w:rPr>
          <w:rFonts w:ascii="Times New Roman" w:eastAsia="Times New Roman" w:hAnsi="Times New Roman" w:cs="Times New Roman"/>
          <w:color w:val="000000"/>
          <w:sz w:val="28"/>
          <w:szCs w:val="28"/>
          <w:lang w:eastAsia="ru-RU"/>
        </w:rPr>
        <w:t>или</w:t>
      </w:r>
    </w:p>
    <w:p w:rsidR="004E776C" w:rsidRPr="004E776C" w:rsidRDefault="004E776C" w:rsidP="00D4142D">
      <w:pPr>
        <w:numPr>
          <w:ilvl w:val="0"/>
          <w:numId w:val="18"/>
        </w:numPr>
        <w:spacing w:after="0" w:line="276" w:lineRule="auto"/>
        <w:ind w:left="0" w:firstLine="709"/>
        <w:jc w:val="both"/>
        <w:rPr>
          <w:rFonts w:ascii="Times New Roman" w:eastAsia="Times New Roman" w:hAnsi="Times New Roman" w:cs="Times New Roman"/>
          <w:color w:val="000000"/>
          <w:sz w:val="28"/>
          <w:szCs w:val="28"/>
          <w:lang w:eastAsia="ru-RU"/>
        </w:rPr>
      </w:pPr>
      <w:r w:rsidRPr="004E776C">
        <w:rPr>
          <w:rFonts w:ascii="Times New Roman" w:eastAsia="Times New Roman" w:hAnsi="Times New Roman" w:cs="Times New Roman"/>
          <w:color w:val="000000"/>
          <w:sz w:val="28"/>
          <w:szCs w:val="28"/>
          <w:lang w:eastAsia="ru-RU"/>
        </w:rPr>
        <w:t xml:space="preserve">Аппаратура радиоэлектронная бытовая. Входные и выходные параметры и типы соединений. Технические требования : ГОСТ Р 517721-2001. – </w:t>
      </w:r>
      <w:proofErr w:type="spellStart"/>
      <w:r w:rsidRPr="004E776C">
        <w:rPr>
          <w:rFonts w:ascii="Times New Roman" w:eastAsia="Times New Roman" w:hAnsi="Times New Roman" w:cs="Times New Roman"/>
          <w:color w:val="000000"/>
          <w:sz w:val="28"/>
          <w:szCs w:val="28"/>
          <w:lang w:eastAsia="ru-RU"/>
        </w:rPr>
        <w:t>Введ</w:t>
      </w:r>
      <w:proofErr w:type="spellEnd"/>
      <w:r w:rsidRPr="004E776C">
        <w:rPr>
          <w:rFonts w:ascii="Times New Roman" w:eastAsia="Times New Roman" w:hAnsi="Times New Roman" w:cs="Times New Roman"/>
          <w:color w:val="000000"/>
          <w:sz w:val="28"/>
          <w:szCs w:val="28"/>
          <w:lang w:eastAsia="ru-RU"/>
        </w:rPr>
        <w:t>. 2002-01-01. – Москва : Изд-во стандартов, 2001. – 27 с.</w:t>
      </w:r>
    </w:p>
    <w:p w:rsidR="004E776C" w:rsidRPr="004E776C" w:rsidRDefault="004E776C" w:rsidP="00D4142D">
      <w:pPr>
        <w:numPr>
          <w:ilvl w:val="0"/>
          <w:numId w:val="18"/>
        </w:numPr>
        <w:spacing w:after="0" w:line="276" w:lineRule="auto"/>
        <w:ind w:left="0" w:firstLine="709"/>
        <w:jc w:val="both"/>
        <w:rPr>
          <w:rFonts w:ascii="Times New Roman" w:eastAsia="Times New Roman" w:hAnsi="Times New Roman" w:cs="Times New Roman"/>
          <w:color w:val="000000"/>
          <w:sz w:val="28"/>
          <w:szCs w:val="28"/>
          <w:lang w:eastAsia="ru-RU"/>
        </w:rPr>
      </w:pPr>
      <w:r w:rsidRPr="004E776C">
        <w:rPr>
          <w:rFonts w:ascii="Times New Roman" w:eastAsia="Times New Roman" w:hAnsi="Times New Roman" w:cs="Times New Roman"/>
          <w:color w:val="000000"/>
          <w:sz w:val="28"/>
          <w:szCs w:val="28"/>
          <w:lang w:eastAsia="ru-RU"/>
        </w:rPr>
        <w:t xml:space="preserve">ГОСТ 7. 53-2001. Издания. Международная стандартная нумерация книг. – Взамен ГОСТ 7.53-86 ; </w:t>
      </w:r>
      <w:proofErr w:type="spellStart"/>
      <w:r w:rsidRPr="004E776C">
        <w:rPr>
          <w:rFonts w:ascii="Times New Roman" w:eastAsia="Times New Roman" w:hAnsi="Times New Roman" w:cs="Times New Roman"/>
          <w:color w:val="000000"/>
          <w:sz w:val="28"/>
          <w:szCs w:val="28"/>
          <w:lang w:eastAsia="ru-RU"/>
        </w:rPr>
        <w:t>введ</w:t>
      </w:r>
      <w:proofErr w:type="spellEnd"/>
      <w:r w:rsidRPr="004E776C">
        <w:rPr>
          <w:rFonts w:ascii="Times New Roman" w:eastAsia="Times New Roman" w:hAnsi="Times New Roman" w:cs="Times New Roman"/>
          <w:color w:val="000000"/>
          <w:sz w:val="28"/>
          <w:szCs w:val="28"/>
          <w:lang w:eastAsia="ru-RU"/>
        </w:rPr>
        <w:t xml:space="preserve">. 2002-07-01. – Минск : </w:t>
      </w:r>
      <w:proofErr w:type="spellStart"/>
      <w:r w:rsidRPr="004E776C">
        <w:rPr>
          <w:rFonts w:ascii="Times New Roman" w:eastAsia="Times New Roman" w:hAnsi="Times New Roman" w:cs="Times New Roman"/>
          <w:color w:val="000000"/>
          <w:sz w:val="28"/>
          <w:szCs w:val="28"/>
          <w:lang w:eastAsia="ru-RU"/>
        </w:rPr>
        <w:t>Межгос</w:t>
      </w:r>
      <w:proofErr w:type="spellEnd"/>
      <w:r w:rsidRPr="004E776C">
        <w:rPr>
          <w:rFonts w:ascii="Times New Roman" w:eastAsia="Times New Roman" w:hAnsi="Times New Roman" w:cs="Times New Roman"/>
          <w:color w:val="000000"/>
          <w:sz w:val="28"/>
          <w:szCs w:val="28"/>
          <w:lang w:eastAsia="ru-RU"/>
        </w:rPr>
        <w:t>. совет по стандартизации, метрологии и сертификации ; Москва : Изд-во стандартов, 2002. – 3 с.</w:t>
      </w:r>
    </w:p>
    <w:p w:rsidR="004E776C" w:rsidRPr="004E776C" w:rsidRDefault="004E776C" w:rsidP="00D4142D">
      <w:pPr>
        <w:spacing w:after="0" w:line="276" w:lineRule="auto"/>
        <w:ind w:firstLine="709"/>
        <w:jc w:val="both"/>
        <w:rPr>
          <w:rFonts w:ascii="Times New Roman" w:eastAsia="Times New Roman" w:hAnsi="Times New Roman" w:cs="Times New Roman"/>
          <w:color w:val="000000"/>
          <w:sz w:val="28"/>
          <w:szCs w:val="28"/>
          <w:lang w:eastAsia="ru-RU"/>
        </w:rPr>
      </w:pPr>
      <w:r w:rsidRPr="004E776C">
        <w:rPr>
          <w:rFonts w:ascii="Times New Roman" w:eastAsia="Times New Roman" w:hAnsi="Times New Roman" w:cs="Times New Roman"/>
          <w:color w:val="000000"/>
          <w:sz w:val="28"/>
          <w:szCs w:val="28"/>
          <w:lang w:eastAsia="ru-RU"/>
        </w:rPr>
        <w:t>или</w:t>
      </w:r>
    </w:p>
    <w:p w:rsidR="004E776C" w:rsidRPr="004E776C" w:rsidRDefault="004E776C" w:rsidP="00D4142D">
      <w:pPr>
        <w:numPr>
          <w:ilvl w:val="0"/>
          <w:numId w:val="18"/>
        </w:numPr>
        <w:spacing w:after="0" w:line="276" w:lineRule="auto"/>
        <w:ind w:left="0" w:firstLine="709"/>
        <w:jc w:val="both"/>
        <w:rPr>
          <w:rFonts w:ascii="Times New Roman" w:eastAsia="Times New Roman" w:hAnsi="Times New Roman" w:cs="Times New Roman"/>
          <w:color w:val="000000"/>
          <w:sz w:val="28"/>
          <w:szCs w:val="28"/>
          <w:lang w:eastAsia="ru-RU"/>
        </w:rPr>
      </w:pPr>
      <w:r w:rsidRPr="004E776C">
        <w:rPr>
          <w:rFonts w:ascii="Times New Roman" w:eastAsia="Times New Roman" w:hAnsi="Times New Roman" w:cs="Times New Roman"/>
          <w:color w:val="000000"/>
          <w:sz w:val="28"/>
          <w:szCs w:val="28"/>
          <w:lang w:eastAsia="ru-RU"/>
        </w:rPr>
        <w:t xml:space="preserve">Издания. Международная стандартная нумерация книг : ГОСТ 7.53-2001. – Взамен ГОСТ 7.53-86 ; </w:t>
      </w:r>
      <w:proofErr w:type="spellStart"/>
      <w:r w:rsidRPr="004E776C">
        <w:rPr>
          <w:rFonts w:ascii="Times New Roman" w:eastAsia="Times New Roman" w:hAnsi="Times New Roman" w:cs="Times New Roman"/>
          <w:color w:val="000000"/>
          <w:sz w:val="28"/>
          <w:szCs w:val="28"/>
          <w:lang w:eastAsia="ru-RU"/>
        </w:rPr>
        <w:t>введ</w:t>
      </w:r>
      <w:proofErr w:type="spellEnd"/>
      <w:r w:rsidRPr="004E776C">
        <w:rPr>
          <w:rFonts w:ascii="Times New Roman" w:eastAsia="Times New Roman" w:hAnsi="Times New Roman" w:cs="Times New Roman"/>
          <w:color w:val="000000"/>
          <w:sz w:val="28"/>
          <w:szCs w:val="28"/>
          <w:lang w:eastAsia="ru-RU"/>
        </w:rPr>
        <w:t xml:space="preserve">. 2002-07-01. – Минск : </w:t>
      </w:r>
      <w:proofErr w:type="spellStart"/>
      <w:r w:rsidRPr="004E776C">
        <w:rPr>
          <w:rFonts w:ascii="Times New Roman" w:eastAsia="Times New Roman" w:hAnsi="Times New Roman" w:cs="Times New Roman"/>
          <w:color w:val="000000"/>
          <w:sz w:val="28"/>
          <w:szCs w:val="28"/>
          <w:lang w:eastAsia="ru-RU"/>
        </w:rPr>
        <w:t>Межгос</w:t>
      </w:r>
      <w:proofErr w:type="spellEnd"/>
      <w:r w:rsidRPr="004E776C">
        <w:rPr>
          <w:rFonts w:ascii="Times New Roman" w:eastAsia="Times New Roman" w:hAnsi="Times New Roman" w:cs="Times New Roman"/>
          <w:color w:val="000000"/>
          <w:sz w:val="28"/>
          <w:szCs w:val="28"/>
          <w:lang w:eastAsia="ru-RU"/>
        </w:rPr>
        <w:t>. совет по стандартизации, метрологии и сертификации ; Москва : Изд-во стандартов, 2002. – 3 с.</w:t>
      </w:r>
    </w:p>
    <w:p w:rsidR="004E776C" w:rsidRPr="004E776C" w:rsidRDefault="004E776C" w:rsidP="00D4142D">
      <w:pPr>
        <w:spacing w:after="0" w:line="276" w:lineRule="auto"/>
        <w:ind w:firstLine="709"/>
        <w:jc w:val="both"/>
        <w:rPr>
          <w:rFonts w:ascii="Times New Roman" w:eastAsia="Times New Roman" w:hAnsi="Times New Roman" w:cs="Times New Roman"/>
          <w:b/>
          <w:bCs/>
          <w:color w:val="000000"/>
          <w:sz w:val="28"/>
          <w:szCs w:val="28"/>
          <w:lang w:eastAsia="ru-RU"/>
        </w:rPr>
      </w:pPr>
    </w:p>
    <w:p w:rsidR="00D4142D" w:rsidRDefault="00D4142D" w:rsidP="00D4142D">
      <w:pPr>
        <w:spacing w:after="0" w:line="276" w:lineRule="auto"/>
        <w:ind w:firstLine="709"/>
        <w:jc w:val="both"/>
        <w:rPr>
          <w:rFonts w:ascii="Times New Roman" w:eastAsia="Times New Roman" w:hAnsi="Times New Roman" w:cs="Times New Roman"/>
          <w:bCs/>
          <w:i/>
          <w:color w:val="000000"/>
          <w:sz w:val="28"/>
          <w:szCs w:val="28"/>
          <w:lang w:eastAsia="ru-RU"/>
        </w:rPr>
      </w:pPr>
    </w:p>
    <w:p w:rsidR="004E776C" w:rsidRPr="004E776C" w:rsidRDefault="004E776C" w:rsidP="00D4142D">
      <w:pPr>
        <w:spacing w:after="0" w:line="276" w:lineRule="auto"/>
        <w:ind w:firstLine="709"/>
        <w:jc w:val="both"/>
        <w:rPr>
          <w:rFonts w:ascii="Times New Roman" w:eastAsia="Times New Roman" w:hAnsi="Times New Roman" w:cs="Times New Roman"/>
          <w:bCs/>
          <w:i/>
          <w:color w:val="000000"/>
          <w:sz w:val="28"/>
          <w:szCs w:val="28"/>
          <w:lang w:eastAsia="ru-RU"/>
        </w:rPr>
      </w:pPr>
      <w:r w:rsidRPr="004E776C">
        <w:rPr>
          <w:rFonts w:ascii="Times New Roman" w:eastAsia="Times New Roman" w:hAnsi="Times New Roman" w:cs="Times New Roman"/>
          <w:bCs/>
          <w:i/>
          <w:color w:val="000000"/>
          <w:sz w:val="28"/>
          <w:szCs w:val="28"/>
          <w:lang w:eastAsia="ru-RU"/>
        </w:rPr>
        <w:lastRenderedPageBreak/>
        <w:t>ПАТЕНТНЫЕ ДОКУМЕНТЫ</w:t>
      </w:r>
    </w:p>
    <w:p w:rsidR="004E776C" w:rsidRPr="004E776C" w:rsidRDefault="004E776C" w:rsidP="00D4142D">
      <w:pPr>
        <w:numPr>
          <w:ilvl w:val="0"/>
          <w:numId w:val="19"/>
        </w:numPr>
        <w:spacing w:after="0" w:line="276" w:lineRule="auto"/>
        <w:ind w:left="0" w:firstLine="709"/>
        <w:jc w:val="both"/>
        <w:rPr>
          <w:rFonts w:ascii="Times New Roman" w:eastAsia="Times New Roman" w:hAnsi="Times New Roman" w:cs="Times New Roman"/>
          <w:color w:val="000000"/>
          <w:sz w:val="28"/>
          <w:szCs w:val="28"/>
          <w:lang w:eastAsia="ru-RU"/>
        </w:rPr>
      </w:pPr>
      <w:r w:rsidRPr="004E776C">
        <w:rPr>
          <w:rFonts w:ascii="Times New Roman" w:eastAsia="Times New Roman" w:hAnsi="Times New Roman" w:cs="Times New Roman"/>
          <w:color w:val="000000"/>
          <w:sz w:val="28"/>
          <w:szCs w:val="28"/>
          <w:lang w:eastAsia="ru-RU"/>
        </w:rPr>
        <w:t>Пат. 2187888 Российская Федерация, МПК</w:t>
      </w:r>
      <w:r w:rsidRPr="004E776C">
        <w:rPr>
          <w:rFonts w:ascii="Times New Roman" w:eastAsia="Times New Roman" w:hAnsi="Times New Roman" w:cs="Times New Roman"/>
          <w:color w:val="000000"/>
          <w:sz w:val="28"/>
          <w:szCs w:val="28"/>
          <w:vertAlign w:val="superscript"/>
          <w:lang w:eastAsia="ru-RU"/>
        </w:rPr>
        <w:t>7 </w:t>
      </w:r>
      <w:r w:rsidRPr="004E776C">
        <w:rPr>
          <w:rFonts w:ascii="Times New Roman" w:eastAsia="Times New Roman" w:hAnsi="Times New Roman" w:cs="Times New Roman"/>
          <w:color w:val="000000"/>
          <w:sz w:val="28"/>
          <w:szCs w:val="28"/>
          <w:lang w:eastAsia="ru-RU"/>
        </w:rPr>
        <w:t>Н 04 В 1/38, Н 04 J 13/00. Приемопередающее устройство / Чугаева В. И. ; заявитель и патентообладатель Воронеж. науч.-</w:t>
      </w:r>
      <w:proofErr w:type="spellStart"/>
      <w:r w:rsidRPr="004E776C">
        <w:rPr>
          <w:rFonts w:ascii="Times New Roman" w:eastAsia="Times New Roman" w:hAnsi="Times New Roman" w:cs="Times New Roman"/>
          <w:color w:val="000000"/>
          <w:sz w:val="28"/>
          <w:szCs w:val="28"/>
          <w:lang w:eastAsia="ru-RU"/>
        </w:rPr>
        <w:t>исслед</w:t>
      </w:r>
      <w:proofErr w:type="spellEnd"/>
      <w:r w:rsidRPr="004E776C">
        <w:rPr>
          <w:rFonts w:ascii="Times New Roman" w:eastAsia="Times New Roman" w:hAnsi="Times New Roman" w:cs="Times New Roman"/>
          <w:color w:val="000000"/>
          <w:sz w:val="28"/>
          <w:szCs w:val="28"/>
          <w:lang w:eastAsia="ru-RU"/>
        </w:rPr>
        <w:t xml:space="preserve">. ин-т связи. – № 2000131736/09 ; </w:t>
      </w:r>
      <w:proofErr w:type="spellStart"/>
      <w:r w:rsidRPr="004E776C">
        <w:rPr>
          <w:rFonts w:ascii="Times New Roman" w:eastAsia="Times New Roman" w:hAnsi="Times New Roman" w:cs="Times New Roman"/>
          <w:color w:val="000000"/>
          <w:sz w:val="28"/>
          <w:szCs w:val="28"/>
          <w:lang w:eastAsia="ru-RU"/>
        </w:rPr>
        <w:t>заявл</w:t>
      </w:r>
      <w:proofErr w:type="spellEnd"/>
      <w:r w:rsidRPr="004E776C">
        <w:rPr>
          <w:rFonts w:ascii="Times New Roman" w:eastAsia="Times New Roman" w:hAnsi="Times New Roman" w:cs="Times New Roman"/>
          <w:color w:val="000000"/>
          <w:sz w:val="28"/>
          <w:szCs w:val="28"/>
          <w:lang w:eastAsia="ru-RU"/>
        </w:rPr>
        <w:t xml:space="preserve">. 18.12.00 ; </w:t>
      </w:r>
      <w:proofErr w:type="spellStart"/>
      <w:r w:rsidRPr="004E776C">
        <w:rPr>
          <w:rFonts w:ascii="Times New Roman" w:eastAsia="Times New Roman" w:hAnsi="Times New Roman" w:cs="Times New Roman"/>
          <w:color w:val="000000"/>
          <w:sz w:val="28"/>
          <w:szCs w:val="28"/>
          <w:lang w:eastAsia="ru-RU"/>
        </w:rPr>
        <w:t>опубл</w:t>
      </w:r>
      <w:proofErr w:type="spellEnd"/>
      <w:r w:rsidRPr="004E776C">
        <w:rPr>
          <w:rFonts w:ascii="Times New Roman" w:eastAsia="Times New Roman" w:hAnsi="Times New Roman" w:cs="Times New Roman"/>
          <w:color w:val="000000"/>
          <w:sz w:val="28"/>
          <w:szCs w:val="28"/>
          <w:lang w:eastAsia="ru-RU"/>
        </w:rPr>
        <w:t xml:space="preserve">. 20.08.02, </w:t>
      </w:r>
      <w:proofErr w:type="spellStart"/>
      <w:r w:rsidRPr="004E776C">
        <w:rPr>
          <w:rFonts w:ascii="Times New Roman" w:eastAsia="Times New Roman" w:hAnsi="Times New Roman" w:cs="Times New Roman"/>
          <w:color w:val="000000"/>
          <w:sz w:val="28"/>
          <w:szCs w:val="28"/>
          <w:lang w:eastAsia="ru-RU"/>
        </w:rPr>
        <w:t>Бюл</w:t>
      </w:r>
      <w:proofErr w:type="spellEnd"/>
      <w:r w:rsidRPr="004E776C">
        <w:rPr>
          <w:rFonts w:ascii="Times New Roman" w:eastAsia="Times New Roman" w:hAnsi="Times New Roman" w:cs="Times New Roman"/>
          <w:color w:val="000000"/>
          <w:sz w:val="28"/>
          <w:szCs w:val="28"/>
          <w:lang w:eastAsia="ru-RU"/>
        </w:rPr>
        <w:t>. № 23 (II ч.). – 3 с.</w:t>
      </w:r>
    </w:p>
    <w:p w:rsidR="004E776C" w:rsidRPr="004E776C" w:rsidRDefault="004E776C" w:rsidP="00D4142D">
      <w:pPr>
        <w:numPr>
          <w:ilvl w:val="0"/>
          <w:numId w:val="19"/>
        </w:numPr>
        <w:spacing w:after="0" w:line="276" w:lineRule="auto"/>
        <w:ind w:left="0" w:firstLine="709"/>
        <w:jc w:val="both"/>
        <w:rPr>
          <w:rFonts w:ascii="Times New Roman" w:eastAsia="Times New Roman" w:hAnsi="Times New Roman" w:cs="Times New Roman"/>
          <w:color w:val="000000"/>
          <w:sz w:val="28"/>
          <w:szCs w:val="28"/>
          <w:lang w:eastAsia="ru-RU"/>
        </w:rPr>
      </w:pPr>
      <w:r w:rsidRPr="004E776C">
        <w:rPr>
          <w:rFonts w:ascii="Times New Roman" w:eastAsia="Times New Roman" w:hAnsi="Times New Roman" w:cs="Times New Roman"/>
          <w:color w:val="000000"/>
          <w:sz w:val="28"/>
          <w:szCs w:val="28"/>
          <w:lang w:eastAsia="ru-RU"/>
        </w:rPr>
        <w:t>Заявка 1095735 Российская Федерация, МПК</w:t>
      </w:r>
      <w:r w:rsidRPr="004E776C">
        <w:rPr>
          <w:rFonts w:ascii="Times New Roman" w:eastAsia="Times New Roman" w:hAnsi="Times New Roman" w:cs="Times New Roman"/>
          <w:color w:val="000000"/>
          <w:sz w:val="28"/>
          <w:szCs w:val="28"/>
          <w:vertAlign w:val="superscript"/>
          <w:lang w:eastAsia="ru-RU"/>
        </w:rPr>
        <w:t>7 </w:t>
      </w:r>
      <w:r w:rsidRPr="004E776C">
        <w:rPr>
          <w:rFonts w:ascii="Times New Roman" w:eastAsia="Times New Roman" w:hAnsi="Times New Roman" w:cs="Times New Roman"/>
          <w:color w:val="000000"/>
          <w:sz w:val="28"/>
          <w:szCs w:val="28"/>
          <w:lang w:eastAsia="ru-RU"/>
        </w:rPr>
        <w:t xml:space="preserve">В 64 G 1/00. Одноразовая ракета-носитель / Тернер Э. В. (США) ; заявитель Спейс </w:t>
      </w:r>
      <w:proofErr w:type="spellStart"/>
      <w:r w:rsidRPr="004E776C">
        <w:rPr>
          <w:rFonts w:ascii="Times New Roman" w:eastAsia="Times New Roman" w:hAnsi="Times New Roman" w:cs="Times New Roman"/>
          <w:color w:val="000000"/>
          <w:sz w:val="28"/>
          <w:szCs w:val="28"/>
          <w:lang w:eastAsia="ru-RU"/>
        </w:rPr>
        <w:t>Системз</w:t>
      </w:r>
      <w:proofErr w:type="spellEnd"/>
      <w:r w:rsidRPr="004E776C">
        <w:rPr>
          <w:rFonts w:ascii="Times New Roman" w:eastAsia="Times New Roman" w:hAnsi="Times New Roman" w:cs="Times New Roman"/>
          <w:color w:val="000000"/>
          <w:sz w:val="28"/>
          <w:szCs w:val="28"/>
          <w:lang w:eastAsia="ru-RU"/>
        </w:rPr>
        <w:t xml:space="preserve"> / </w:t>
      </w:r>
      <w:proofErr w:type="spellStart"/>
      <w:r w:rsidRPr="004E776C">
        <w:rPr>
          <w:rFonts w:ascii="Times New Roman" w:eastAsia="Times New Roman" w:hAnsi="Times New Roman" w:cs="Times New Roman"/>
          <w:color w:val="000000"/>
          <w:sz w:val="28"/>
          <w:szCs w:val="28"/>
          <w:lang w:eastAsia="ru-RU"/>
        </w:rPr>
        <w:t>Лорал</w:t>
      </w:r>
      <w:proofErr w:type="spellEnd"/>
      <w:r w:rsidRPr="004E776C">
        <w:rPr>
          <w:rFonts w:ascii="Times New Roman" w:eastAsia="Times New Roman" w:hAnsi="Times New Roman" w:cs="Times New Roman"/>
          <w:color w:val="000000"/>
          <w:sz w:val="28"/>
          <w:szCs w:val="28"/>
          <w:lang w:eastAsia="ru-RU"/>
        </w:rPr>
        <w:t xml:space="preserve">, инк. ; пат. поверенный Егорова Г. Б. – № 2000108705/28 ; </w:t>
      </w:r>
      <w:proofErr w:type="spellStart"/>
      <w:r w:rsidRPr="004E776C">
        <w:rPr>
          <w:rFonts w:ascii="Times New Roman" w:eastAsia="Times New Roman" w:hAnsi="Times New Roman" w:cs="Times New Roman"/>
          <w:color w:val="000000"/>
          <w:sz w:val="28"/>
          <w:szCs w:val="28"/>
          <w:lang w:eastAsia="ru-RU"/>
        </w:rPr>
        <w:t>заявл</w:t>
      </w:r>
      <w:proofErr w:type="spellEnd"/>
      <w:r w:rsidRPr="004E776C">
        <w:rPr>
          <w:rFonts w:ascii="Times New Roman" w:eastAsia="Times New Roman" w:hAnsi="Times New Roman" w:cs="Times New Roman"/>
          <w:color w:val="000000"/>
          <w:sz w:val="28"/>
          <w:szCs w:val="28"/>
          <w:lang w:eastAsia="ru-RU"/>
        </w:rPr>
        <w:t xml:space="preserve">. 07.04.00 ; </w:t>
      </w:r>
      <w:proofErr w:type="spellStart"/>
      <w:r w:rsidRPr="004E776C">
        <w:rPr>
          <w:rFonts w:ascii="Times New Roman" w:eastAsia="Times New Roman" w:hAnsi="Times New Roman" w:cs="Times New Roman"/>
          <w:color w:val="000000"/>
          <w:sz w:val="28"/>
          <w:szCs w:val="28"/>
          <w:lang w:eastAsia="ru-RU"/>
        </w:rPr>
        <w:t>опубл</w:t>
      </w:r>
      <w:proofErr w:type="spellEnd"/>
      <w:r w:rsidRPr="004E776C">
        <w:rPr>
          <w:rFonts w:ascii="Times New Roman" w:eastAsia="Times New Roman" w:hAnsi="Times New Roman" w:cs="Times New Roman"/>
          <w:color w:val="000000"/>
          <w:sz w:val="28"/>
          <w:szCs w:val="28"/>
          <w:lang w:eastAsia="ru-RU"/>
        </w:rPr>
        <w:t xml:space="preserve">. 10.03.01, </w:t>
      </w:r>
      <w:proofErr w:type="spellStart"/>
      <w:r w:rsidRPr="004E776C">
        <w:rPr>
          <w:rFonts w:ascii="Times New Roman" w:eastAsia="Times New Roman" w:hAnsi="Times New Roman" w:cs="Times New Roman"/>
          <w:color w:val="000000"/>
          <w:sz w:val="28"/>
          <w:szCs w:val="28"/>
          <w:lang w:eastAsia="ru-RU"/>
        </w:rPr>
        <w:t>Бюл</w:t>
      </w:r>
      <w:proofErr w:type="spellEnd"/>
      <w:r w:rsidRPr="004E776C">
        <w:rPr>
          <w:rFonts w:ascii="Times New Roman" w:eastAsia="Times New Roman" w:hAnsi="Times New Roman" w:cs="Times New Roman"/>
          <w:color w:val="000000"/>
          <w:sz w:val="28"/>
          <w:szCs w:val="28"/>
          <w:lang w:eastAsia="ru-RU"/>
        </w:rPr>
        <w:t>. № 7 (I ч.) ; приоритет 09.04.99, № 09/289, 037 (США). – 5 с.</w:t>
      </w:r>
    </w:p>
    <w:p w:rsidR="004E776C" w:rsidRPr="004E776C" w:rsidRDefault="004E776C" w:rsidP="00D4142D">
      <w:pPr>
        <w:numPr>
          <w:ilvl w:val="0"/>
          <w:numId w:val="19"/>
        </w:numPr>
        <w:spacing w:after="0" w:line="276" w:lineRule="auto"/>
        <w:ind w:left="0" w:firstLine="709"/>
        <w:jc w:val="both"/>
        <w:rPr>
          <w:rFonts w:ascii="Times New Roman" w:eastAsia="Times New Roman" w:hAnsi="Times New Roman" w:cs="Times New Roman"/>
          <w:color w:val="000000"/>
          <w:sz w:val="28"/>
          <w:szCs w:val="28"/>
          <w:lang w:eastAsia="ru-RU"/>
        </w:rPr>
      </w:pPr>
      <w:r w:rsidRPr="004E776C">
        <w:rPr>
          <w:rFonts w:ascii="Times New Roman" w:eastAsia="Times New Roman" w:hAnsi="Times New Roman" w:cs="Times New Roman"/>
          <w:color w:val="000000"/>
          <w:sz w:val="28"/>
          <w:szCs w:val="28"/>
          <w:lang w:eastAsia="ru-RU"/>
        </w:rPr>
        <w:t xml:space="preserve">Свидетельство 2008610062. Расчет комплексного показателя оценки эффективности инвестиций (РКПОЭИ) : программа для ЭВМ / Трухачев, В. И., Латышева Л. А., Остапенко Е. А ; заявитель и патентообладатель ФГОУ ВПО «Ставропольский государственный аграрный университет». – № 2007614195 ; </w:t>
      </w:r>
      <w:proofErr w:type="spellStart"/>
      <w:r w:rsidRPr="004E776C">
        <w:rPr>
          <w:rFonts w:ascii="Times New Roman" w:eastAsia="Times New Roman" w:hAnsi="Times New Roman" w:cs="Times New Roman"/>
          <w:color w:val="000000"/>
          <w:sz w:val="28"/>
          <w:szCs w:val="28"/>
          <w:lang w:eastAsia="ru-RU"/>
        </w:rPr>
        <w:t>заявл</w:t>
      </w:r>
      <w:proofErr w:type="spellEnd"/>
      <w:r w:rsidRPr="004E776C">
        <w:rPr>
          <w:rFonts w:ascii="Times New Roman" w:eastAsia="Times New Roman" w:hAnsi="Times New Roman" w:cs="Times New Roman"/>
          <w:color w:val="000000"/>
          <w:sz w:val="28"/>
          <w:szCs w:val="28"/>
          <w:lang w:eastAsia="ru-RU"/>
        </w:rPr>
        <w:t xml:space="preserve">. 25.10.07 ; </w:t>
      </w:r>
      <w:proofErr w:type="spellStart"/>
      <w:r w:rsidRPr="004E776C">
        <w:rPr>
          <w:rFonts w:ascii="Times New Roman" w:eastAsia="Times New Roman" w:hAnsi="Times New Roman" w:cs="Times New Roman"/>
          <w:color w:val="000000"/>
          <w:sz w:val="28"/>
          <w:szCs w:val="28"/>
          <w:lang w:eastAsia="ru-RU"/>
        </w:rPr>
        <w:t>опубл</w:t>
      </w:r>
      <w:proofErr w:type="spellEnd"/>
      <w:r w:rsidRPr="004E776C">
        <w:rPr>
          <w:rFonts w:ascii="Times New Roman" w:eastAsia="Times New Roman" w:hAnsi="Times New Roman" w:cs="Times New Roman"/>
          <w:color w:val="000000"/>
          <w:sz w:val="28"/>
          <w:szCs w:val="28"/>
          <w:lang w:eastAsia="ru-RU"/>
        </w:rPr>
        <w:t xml:space="preserve">. 20.06.08, </w:t>
      </w:r>
      <w:proofErr w:type="spellStart"/>
      <w:r w:rsidRPr="004E776C">
        <w:rPr>
          <w:rFonts w:ascii="Times New Roman" w:eastAsia="Times New Roman" w:hAnsi="Times New Roman" w:cs="Times New Roman"/>
          <w:color w:val="000000"/>
          <w:sz w:val="28"/>
          <w:szCs w:val="28"/>
          <w:lang w:eastAsia="ru-RU"/>
        </w:rPr>
        <w:t>Бюл</w:t>
      </w:r>
      <w:proofErr w:type="spellEnd"/>
      <w:r w:rsidRPr="004E776C">
        <w:rPr>
          <w:rFonts w:ascii="Times New Roman" w:eastAsia="Times New Roman" w:hAnsi="Times New Roman" w:cs="Times New Roman"/>
          <w:color w:val="000000"/>
          <w:sz w:val="28"/>
          <w:szCs w:val="28"/>
          <w:lang w:eastAsia="ru-RU"/>
        </w:rPr>
        <w:t>. № 2 (Ч.1). – 3 с.</w:t>
      </w:r>
    </w:p>
    <w:p w:rsidR="004E776C" w:rsidRPr="004E776C" w:rsidRDefault="004E776C" w:rsidP="00D4142D">
      <w:pPr>
        <w:numPr>
          <w:ilvl w:val="0"/>
          <w:numId w:val="19"/>
        </w:numPr>
        <w:spacing w:after="0" w:line="276" w:lineRule="auto"/>
        <w:ind w:left="0" w:firstLine="709"/>
        <w:jc w:val="both"/>
        <w:rPr>
          <w:rFonts w:ascii="Times New Roman" w:eastAsia="Times New Roman" w:hAnsi="Times New Roman" w:cs="Times New Roman"/>
          <w:color w:val="000000"/>
          <w:sz w:val="28"/>
          <w:szCs w:val="28"/>
          <w:lang w:eastAsia="ru-RU"/>
        </w:rPr>
      </w:pPr>
      <w:r w:rsidRPr="004E776C">
        <w:rPr>
          <w:rFonts w:ascii="Times New Roman" w:eastAsia="Times New Roman" w:hAnsi="Times New Roman" w:cs="Times New Roman"/>
          <w:color w:val="000000"/>
          <w:sz w:val="28"/>
          <w:szCs w:val="28"/>
          <w:lang w:eastAsia="ru-RU"/>
        </w:rPr>
        <w:t>Формирование генетической структуры стада : отчет о НИР (</w:t>
      </w:r>
      <w:proofErr w:type="spellStart"/>
      <w:r w:rsidRPr="004E776C">
        <w:rPr>
          <w:rFonts w:ascii="Times New Roman" w:eastAsia="Times New Roman" w:hAnsi="Times New Roman" w:cs="Times New Roman"/>
          <w:color w:val="000000"/>
          <w:sz w:val="28"/>
          <w:szCs w:val="28"/>
          <w:lang w:eastAsia="ru-RU"/>
        </w:rPr>
        <w:t>промежуточ</w:t>
      </w:r>
      <w:proofErr w:type="spellEnd"/>
      <w:r w:rsidRPr="004E776C">
        <w:rPr>
          <w:rFonts w:ascii="Times New Roman" w:eastAsia="Times New Roman" w:hAnsi="Times New Roman" w:cs="Times New Roman"/>
          <w:color w:val="000000"/>
          <w:sz w:val="28"/>
          <w:szCs w:val="28"/>
          <w:lang w:eastAsia="ru-RU"/>
        </w:rPr>
        <w:t xml:space="preserve">.) : 42-44 / </w:t>
      </w:r>
      <w:proofErr w:type="spellStart"/>
      <w:r w:rsidRPr="004E776C">
        <w:rPr>
          <w:rFonts w:ascii="Times New Roman" w:eastAsia="Times New Roman" w:hAnsi="Times New Roman" w:cs="Times New Roman"/>
          <w:color w:val="000000"/>
          <w:sz w:val="28"/>
          <w:szCs w:val="28"/>
          <w:lang w:eastAsia="ru-RU"/>
        </w:rPr>
        <w:t>Всерос</w:t>
      </w:r>
      <w:proofErr w:type="spellEnd"/>
      <w:r w:rsidRPr="004E776C">
        <w:rPr>
          <w:rFonts w:ascii="Times New Roman" w:eastAsia="Times New Roman" w:hAnsi="Times New Roman" w:cs="Times New Roman"/>
          <w:color w:val="000000"/>
          <w:sz w:val="28"/>
          <w:szCs w:val="28"/>
          <w:lang w:eastAsia="ru-RU"/>
        </w:rPr>
        <w:t>. науч.-</w:t>
      </w:r>
      <w:proofErr w:type="spellStart"/>
      <w:r w:rsidRPr="004E776C">
        <w:rPr>
          <w:rFonts w:ascii="Times New Roman" w:eastAsia="Times New Roman" w:hAnsi="Times New Roman" w:cs="Times New Roman"/>
          <w:color w:val="000000"/>
          <w:sz w:val="28"/>
          <w:szCs w:val="28"/>
          <w:lang w:eastAsia="ru-RU"/>
        </w:rPr>
        <w:t>исслед</w:t>
      </w:r>
      <w:proofErr w:type="spellEnd"/>
      <w:r w:rsidRPr="004E776C">
        <w:rPr>
          <w:rFonts w:ascii="Times New Roman" w:eastAsia="Times New Roman" w:hAnsi="Times New Roman" w:cs="Times New Roman"/>
          <w:color w:val="000000"/>
          <w:sz w:val="28"/>
          <w:szCs w:val="28"/>
          <w:lang w:eastAsia="ru-RU"/>
        </w:rPr>
        <w:t xml:space="preserve">. ин-т животноводства ; рук. Попов В. А. ; </w:t>
      </w:r>
      <w:proofErr w:type="spellStart"/>
      <w:r w:rsidRPr="004E776C">
        <w:rPr>
          <w:rFonts w:ascii="Times New Roman" w:eastAsia="Times New Roman" w:hAnsi="Times New Roman" w:cs="Times New Roman"/>
          <w:color w:val="000000"/>
          <w:sz w:val="28"/>
          <w:szCs w:val="28"/>
          <w:lang w:eastAsia="ru-RU"/>
        </w:rPr>
        <w:t>исполн</w:t>
      </w:r>
      <w:proofErr w:type="spellEnd"/>
      <w:r w:rsidRPr="004E776C">
        <w:rPr>
          <w:rFonts w:ascii="Times New Roman" w:eastAsia="Times New Roman" w:hAnsi="Times New Roman" w:cs="Times New Roman"/>
          <w:color w:val="000000"/>
          <w:sz w:val="28"/>
          <w:szCs w:val="28"/>
          <w:lang w:eastAsia="ru-RU"/>
        </w:rPr>
        <w:t xml:space="preserve">.: Алешин Г. П. [и др.]. – Москва, 2001. – 75 с. – </w:t>
      </w:r>
      <w:proofErr w:type="spellStart"/>
      <w:r w:rsidRPr="004E776C">
        <w:rPr>
          <w:rFonts w:ascii="Times New Roman" w:eastAsia="Times New Roman" w:hAnsi="Times New Roman" w:cs="Times New Roman"/>
          <w:color w:val="000000"/>
          <w:sz w:val="28"/>
          <w:szCs w:val="28"/>
          <w:lang w:eastAsia="ru-RU"/>
        </w:rPr>
        <w:t>Библиогр</w:t>
      </w:r>
      <w:proofErr w:type="spellEnd"/>
      <w:r w:rsidRPr="004E776C">
        <w:rPr>
          <w:rFonts w:ascii="Times New Roman" w:eastAsia="Times New Roman" w:hAnsi="Times New Roman" w:cs="Times New Roman"/>
          <w:color w:val="000000"/>
          <w:sz w:val="28"/>
          <w:szCs w:val="28"/>
          <w:lang w:eastAsia="ru-RU"/>
        </w:rPr>
        <w:t>.: с. 72–74. – № ГР 01840051145. – Инв. № 04534333943.</w:t>
      </w:r>
    </w:p>
    <w:p w:rsidR="004E776C" w:rsidRPr="004E776C" w:rsidRDefault="004E776C" w:rsidP="00D4142D">
      <w:pPr>
        <w:spacing w:after="0" w:line="276" w:lineRule="auto"/>
        <w:ind w:firstLine="709"/>
        <w:jc w:val="both"/>
        <w:rPr>
          <w:rFonts w:ascii="Times New Roman" w:eastAsia="Times New Roman" w:hAnsi="Times New Roman" w:cs="Times New Roman"/>
          <w:color w:val="000000"/>
          <w:sz w:val="28"/>
          <w:szCs w:val="28"/>
          <w:lang w:eastAsia="ru-RU"/>
        </w:rPr>
      </w:pPr>
    </w:p>
    <w:p w:rsidR="004E776C" w:rsidRPr="004E776C" w:rsidRDefault="004E776C" w:rsidP="00D4142D">
      <w:pPr>
        <w:spacing w:after="0" w:line="276" w:lineRule="auto"/>
        <w:ind w:firstLine="709"/>
        <w:jc w:val="both"/>
        <w:rPr>
          <w:rFonts w:ascii="Times New Roman" w:eastAsia="Times New Roman" w:hAnsi="Times New Roman" w:cs="Times New Roman"/>
          <w:bCs/>
          <w:i/>
          <w:color w:val="000000"/>
          <w:sz w:val="28"/>
          <w:szCs w:val="28"/>
          <w:lang w:eastAsia="ru-RU"/>
        </w:rPr>
      </w:pPr>
      <w:r w:rsidRPr="004E776C">
        <w:rPr>
          <w:rFonts w:ascii="Times New Roman" w:eastAsia="Times New Roman" w:hAnsi="Times New Roman" w:cs="Times New Roman"/>
          <w:bCs/>
          <w:i/>
          <w:color w:val="000000"/>
          <w:sz w:val="28"/>
          <w:szCs w:val="28"/>
          <w:lang w:eastAsia="ru-RU"/>
        </w:rPr>
        <w:t>БИБЛИОГРАФИЧЕСКОЕ ОПИСАНИЕ ЭЛЕКТРОННЫХ РЕСУРСОВ</w:t>
      </w:r>
    </w:p>
    <w:p w:rsidR="004E776C" w:rsidRPr="004E776C" w:rsidRDefault="004E776C" w:rsidP="00D4142D">
      <w:pPr>
        <w:numPr>
          <w:ilvl w:val="0"/>
          <w:numId w:val="20"/>
        </w:numPr>
        <w:spacing w:after="0" w:line="276" w:lineRule="auto"/>
        <w:ind w:left="0" w:firstLine="709"/>
        <w:jc w:val="both"/>
        <w:rPr>
          <w:rFonts w:ascii="Times New Roman" w:eastAsia="Times New Roman" w:hAnsi="Times New Roman" w:cs="Times New Roman"/>
          <w:sz w:val="28"/>
          <w:szCs w:val="28"/>
          <w:lang w:eastAsia="ru-RU"/>
        </w:rPr>
      </w:pPr>
      <w:r w:rsidRPr="004E776C">
        <w:rPr>
          <w:rFonts w:ascii="Times New Roman" w:eastAsia="Times New Roman" w:hAnsi="Times New Roman" w:cs="Times New Roman"/>
          <w:color w:val="000000"/>
          <w:sz w:val="28"/>
          <w:szCs w:val="28"/>
          <w:lang w:eastAsia="ru-RU"/>
        </w:rPr>
        <w:t>Сведения о состоянии окружающей среды Ставропольского края [</w:t>
      </w:r>
      <w:r w:rsidRPr="004E776C">
        <w:rPr>
          <w:rFonts w:ascii="Times New Roman" w:eastAsia="Times New Roman" w:hAnsi="Times New Roman" w:cs="Times New Roman"/>
          <w:sz w:val="28"/>
          <w:szCs w:val="28"/>
          <w:lang w:eastAsia="ru-RU"/>
        </w:rPr>
        <w:t>Электронный ресурс] // Экологический раздел сайта ГПНТБ России. – URL:</w:t>
      </w:r>
      <w:hyperlink r:id="rId17" w:history="1">
        <w:r w:rsidRPr="004E776C">
          <w:rPr>
            <w:rFonts w:ascii="Times New Roman" w:eastAsia="Times New Roman" w:hAnsi="Times New Roman" w:cs="Times New Roman"/>
            <w:sz w:val="28"/>
            <w:szCs w:val="28"/>
            <w:lang w:eastAsia="ru-RU"/>
          </w:rPr>
          <w:t>http://ecology.gpntb.ru/ecolibworld/project/regions_russia/north_caucasus/stavropol/</w:t>
        </w:r>
      </w:hyperlink>
      <w:r w:rsidRPr="004E776C">
        <w:rPr>
          <w:rFonts w:ascii="Times New Roman" w:eastAsia="Times New Roman" w:hAnsi="Times New Roman" w:cs="Times New Roman"/>
          <w:sz w:val="28"/>
          <w:szCs w:val="28"/>
          <w:lang w:eastAsia="ru-RU"/>
        </w:rPr>
        <w:t> (дата обращения: 16.01.2012).</w:t>
      </w:r>
    </w:p>
    <w:p w:rsidR="004E776C" w:rsidRPr="004E776C" w:rsidRDefault="004E776C" w:rsidP="00D4142D">
      <w:pPr>
        <w:numPr>
          <w:ilvl w:val="0"/>
          <w:numId w:val="20"/>
        </w:numPr>
        <w:spacing w:after="0" w:line="276" w:lineRule="auto"/>
        <w:ind w:left="0" w:firstLine="709"/>
        <w:jc w:val="both"/>
        <w:rPr>
          <w:rFonts w:ascii="Times New Roman" w:eastAsia="Times New Roman" w:hAnsi="Times New Roman" w:cs="Times New Roman"/>
          <w:color w:val="000000"/>
          <w:sz w:val="28"/>
          <w:szCs w:val="28"/>
          <w:lang w:eastAsia="ru-RU"/>
        </w:rPr>
      </w:pPr>
      <w:r w:rsidRPr="004E776C">
        <w:rPr>
          <w:rFonts w:ascii="Times New Roman" w:eastAsia="Times New Roman" w:hAnsi="Times New Roman" w:cs="Times New Roman"/>
          <w:sz w:val="28"/>
          <w:szCs w:val="28"/>
          <w:lang w:eastAsia="ru-RU"/>
        </w:rPr>
        <w:t>Петербургские чтения [Электронный ресурс] : [</w:t>
      </w:r>
      <w:proofErr w:type="spellStart"/>
      <w:r w:rsidRPr="004E776C">
        <w:rPr>
          <w:rFonts w:ascii="Times New Roman" w:eastAsia="Times New Roman" w:hAnsi="Times New Roman" w:cs="Times New Roman"/>
          <w:sz w:val="28"/>
          <w:szCs w:val="28"/>
          <w:lang w:eastAsia="ru-RU"/>
        </w:rPr>
        <w:t>Библиогр</w:t>
      </w:r>
      <w:proofErr w:type="spellEnd"/>
      <w:r w:rsidRPr="004E776C">
        <w:rPr>
          <w:rFonts w:ascii="Times New Roman" w:eastAsia="Times New Roman" w:hAnsi="Times New Roman" w:cs="Times New Roman"/>
          <w:sz w:val="28"/>
          <w:szCs w:val="28"/>
          <w:lang w:eastAsia="ru-RU"/>
        </w:rPr>
        <w:t>. база данных] // Российская национальная библиотека : [Офиц. сайт]. 2001. – Режим доступа:  http://www.nlr.ru/poisk (дата обращения:</w:t>
      </w:r>
      <w:r w:rsidRPr="004E776C">
        <w:rPr>
          <w:rFonts w:ascii="Times New Roman" w:eastAsia="Times New Roman" w:hAnsi="Times New Roman" w:cs="Times New Roman"/>
          <w:color w:val="000000"/>
          <w:sz w:val="28"/>
          <w:szCs w:val="28"/>
          <w:lang w:eastAsia="ru-RU"/>
        </w:rPr>
        <w:t xml:space="preserve"> 28.07.2003).</w:t>
      </w:r>
    </w:p>
    <w:p w:rsidR="004E776C" w:rsidRPr="004E776C" w:rsidRDefault="004E776C" w:rsidP="00D4142D">
      <w:pPr>
        <w:numPr>
          <w:ilvl w:val="0"/>
          <w:numId w:val="20"/>
        </w:numPr>
        <w:spacing w:after="0" w:line="276" w:lineRule="auto"/>
        <w:ind w:left="0" w:firstLine="709"/>
        <w:jc w:val="both"/>
        <w:rPr>
          <w:rFonts w:ascii="Times New Roman" w:eastAsia="Times New Roman" w:hAnsi="Times New Roman" w:cs="Times New Roman"/>
          <w:color w:val="000000"/>
          <w:sz w:val="28"/>
          <w:szCs w:val="28"/>
          <w:lang w:eastAsia="ru-RU"/>
        </w:rPr>
      </w:pPr>
      <w:r w:rsidRPr="004E776C">
        <w:rPr>
          <w:rFonts w:ascii="Times New Roman" w:eastAsia="Times New Roman" w:hAnsi="Times New Roman" w:cs="Times New Roman"/>
          <w:color w:val="000000"/>
          <w:sz w:val="28"/>
          <w:szCs w:val="28"/>
          <w:lang w:eastAsia="ru-RU"/>
        </w:rPr>
        <w:t xml:space="preserve">Российская Федерация. Законы. О внесении изменений в ФЗ «Об акционерных обществах» [Электронный ресурс] : </w:t>
      </w:r>
      <w:proofErr w:type="spellStart"/>
      <w:r w:rsidRPr="004E776C">
        <w:rPr>
          <w:rFonts w:ascii="Times New Roman" w:eastAsia="Times New Roman" w:hAnsi="Times New Roman" w:cs="Times New Roman"/>
          <w:color w:val="000000"/>
          <w:sz w:val="28"/>
          <w:szCs w:val="28"/>
          <w:lang w:eastAsia="ru-RU"/>
        </w:rPr>
        <w:t>федер</w:t>
      </w:r>
      <w:proofErr w:type="spellEnd"/>
      <w:r w:rsidRPr="004E776C">
        <w:rPr>
          <w:rFonts w:ascii="Times New Roman" w:eastAsia="Times New Roman" w:hAnsi="Times New Roman" w:cs="Times New Roman"/>
          <w:color w:val="000000"/>
          <w:sz w:val="28"/>
          <w:szCs w:val="28"/>
          <w:lang w:eastAsia="ru-RU"/>
        </w:rPr>
        <w:t>. закон Рос. Федерации от 24 февраля 2004 г. № 5-ФЗ. – Доступ из справ.-правовой системы «Консультант Плюс» (дата обращения: 19.01.2012).</w:t>
      </w:r>
    </w:p>
    <w:p w:rsidR="004E776C" w:rsidRPr="004E776C" w:rsidRDefault="004E776C" w:rsidP="00D4142D">
      <w:pPr>
        <w:numPr>
          <w:ilvl w:val="0"/>
          <w:numId w:val="20"/>
        </w:numPr>
        <w:spacing w:after="0" w:line="276" w:lineRule="auto"/>
        <w:ind w:left="0" w:firstLine="709"/>
        <w:jc w:val="both"/>
        <w:rPr>
          <w:rFonts w:ascii="Times New Roman" w:eastAsia="Times New Roman" w:hAnsi="Times New Roman" w:cs="Times New Roman"/>
          <w:color w:val="000000"/>
          <w:sz w:val="28"/>
          <w:szCs w:val="28"/>
          <w:lang w:eastAsia="ru-RU"/>
        </w:rPr>
      </w:pPr>
      <w:r w:rsidRPr="004E776C">
        <w:rPr>
          <w:rFonts w:ascii="Times New Roman" w:eastAsia="Times New Roman" w:hAnsi="Times New Roman" w:cs="Times New Roman"/>
          <w:color w:val="000000"/>
          <w:sz w:val="28"/>
          <w:szCs w:val="28"/>
          <w:lang w:eastAsia="ru-RU"/>
        </w:rPr>
        <w:t xml:space="preserve">Войсковой, А. И. </w:t>
      </w:r>
      <w:r w:rsidRPr="004E776C">
        <w:rPr>
          <w:rFonts w:ascii="Times New Roman" w:eastAsia="Times New Roman" w:hAnsi="Times New Roman" w:cs="Times New Roman"/>
          <w:sz w:val="28"/>
          <w:szCs w:val="28"/>
          <w:lang w:eastAsia="ru-RU"/>
        </w:rPr>
        <w:t>Хранение и оценка качества зерна и семян : практикум [Электронный ресурс] / А. И. Войсковой, А. Е. Зубов. – Ставрополь : Изд-во СтГАУ «АГРУС», 2005. – 112 с. – Доступ из ЭБС «Лань». – URL : </w:t>
      </w:r>
      <w:hyperlink r:id="rId18" w:history="1">
        <w:r w:rsidRPr="004E776C">
          <w:rPr>
            <w:rFonts w:ascii="Times New Roman" w:eastAsia="Times New Roman" w:hAnsi="Times New Roman" w:cs="Times New Roman"/>
            <w:sz w:val="28"/>
            <w:szCs w:val="28"/>
            <w:lang w:eastAsia="ru-RU"/>
          </w:rPr>
          <w:t>http://e.lanbook.com/books/element.php?pl1_cid=25&amp;pl1_id=5714</w:t>
        </w:r>
      </w:hyperlink>
      <w:r w:rsidRPr="004E776C">
        <w:rPr>
          <w:rFonts w:ascii="Times New Roman" w:eastAsia="Times New Roman" w:hAnsi="Times New Roman" w:cs="Times New Roman"/>
          <w:color w:val="000000"/>
          <w:sz w:val="28"/>
          <w:szCs w:val="28"/>
          <w:lang w:eastAsia="ru-RU"/>
        </w:rPr>
        <w:t> </w:t>
      </w:r>
    </w:p>
    <w:p w:rsidR="004E776C" w:rsidRPr="004E776C" w:rsidRDefault="004E776C" w:rsidP="004E776C">
      <w:pPr>
        <w:tabs>
          <w:tab w:val="left" w:pos="720"/>
          <w:tab w:val="left" w:pos="1260"/>
        </w:tabs>
        <w:spacing w:after="120" w:line="240" w:lineRule="auto"/>
        <w:jc w:val="right"/>
        <w:rPr>
          <w:rFonts w:ascii="Times New Roman" w:eastAsia="Times New Roman" w:hAnsi="Times New Roman" w:cs="Times New Roman"/>
          <w:b/>
          <w:sz w:val="28"/>
          <w:szCs w:val="28"/>
          <w:highlight w:val="yellow"/>
          <w:lang w:eastAsia="x-none"/>
        </w:rPr>
      </w:pPr>
    </w:p>
    <w:p w:rsidR="00AC1F07" w:rsidRPr="0051422A" w:rsidRDefault="00AC1F07" w:rsidP="00AC1F07">
      <w:pPr>
        <w:spacing w:after="0" w:line="360" w:lineRule="auto"/>
        <w:ind w:left="360"/>
        <w:jc w:val="center"/>
        <w:rPr>
          <w:rFonts w:ascii="Times New Roman" w:eastAsia="Calibri" w:hAnsi="Times New Roman" w:cs="Times New Roman"/>
          <w:b/>
          <w:sz w:val="28"/>
          <w:szCs w:val="28"/>
        </w:rPr>
      </w:pPr>
      <w:r w:rsidRPr="0051422A">
        <w:rPr>
          <w:rFonts w:ascii="Times New Roman" w:eastAsia="Calibri" w:hAnsi="Times New Roman" w:cs="Times New Roman"/>
          <w:b/>
          <w:sz w:val="28"/>
          <w:szCs w:val="28"/>
        </w:rPr>
        <w:lastRenderedPageBreak/>
        <w:t>Содержание</w:t>
      </w:r>
    </w:p>
    <w:p w:rsidR="00AC1F07" w:rsidRPr="00AC1F07" w:rsidRDefault="00AC1F07" w:rsidP="00AC1F07">
      <w:pPr>
        <w:pStyle w:val="a3"/>
        <w:spacing w:after="0" w:line="360" w:lineRule="auto"/>
        <w:rPr>
          <w:rFonts w:ascii="Times New Roman" w:eastAsia="Calibri" w:hAnsi="Times New Roman" w:cs="Times New Roman"/>
          <w:b/>
          <w:color w:val="FF0000"/>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561"/>
      </w:tblGrid>
      <w:tr w:rsidR="00AC1F07" w:rsidRPr="00D238A2" w:rsidTr="00765F62">
        <w:tc>
          <w:tcPr>
            <w:tcW w:w="8784" w:type="dxa"/>
          </w:tcPr>
          <w:p w:rsidR="00AC1F07" w:rsidRPr="00D238A2" w:rsidRDefault="0051422A" w:rsidP="0051422A">
            <w:pPr>
              <w:spacing w:line="360" w:lineRule="auto"/>
              <w:rPr>
                <w:rFonts w:ascii="Times New Roman" w:eastAsia="Calibri" w:hAnsi="Times New Roman" w:cs="Times New Roman"/>
                <w:sz w:val="28"/>
                <w:szCs w:val="28"/>
              </w:rPr>
            </w:pPr>
            <w:r w:rsidRPr="00D4142D">
              <w:rPr>
                <w:rFonts w:ascii="Times New Roman" w:eastAsia="Calibri" w:hAnsi="Times New Roman" w:cs="Times New Roman"/>
                <w:sz w:val="28"/>
                <w:szCs w:val="28"/>
              </w:rPr>
              <w:t>Введение</w:t>
            </w:r>
          </w:p>
        </w:tc>
        <w:tc>
          <w:tcPr>
            <w:tcW w:w="561" w:type="dxa"/>
            <w:vAlign w:val="bottom"/>
          </w:tcPr>
          <w:p w:rsidR="00AC1F07" w:rsidRPr="00D238A2" w:rsidRDefault="0051422A" w:rsidP="00D0430F">
            <w:pPr>
              <w:spacing w:line="36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3</w:t>
            </w:r>
          </w:p>
        </w:tc>
      </w:tr>
      <w:tr w:rsidR="00AC1F07" w:rsidRPr="00D238A2" w:rsidTr="00765F62">
        <w:tc>
          <w:tcPr>
            <w:tcW w:w="8784" w:type="dxa"/>
          </w:tcPr>
          <w:p w:rsidR="00AC1F07" w:rsidRPr="00D238A2" w:rsidRDefault="0051422A" w:rsidP="00D0430F">
            <w:pPr>
              <w:spacing w:line="360" w:lineRule="auto"/>
              <w:jc w:val="both"/>
              <w:rPr>
                <w:rFonts w:ascii="Times New Roman" w:eastAsia="Calibri" w:hAnsi="Times New Roman" w:cs="Times New Roman"/>
                <w:sz w:val="28"/>
                <w:szCs w:val="28"/>
              </w:rPr>
            </w:pPr>
            <w:r w:rsidRPr="0051422A">
              <w:rPr>
                <w:rFonts w:ascii="Times New Roman" w:eastAsia="Calibri" w:hAnsi="Times New Roman" w:cs="Times New Roman"/>
                <w:sz w:val="28"/>
                <w:szCs w:val="28"/>
              </w:rPr>
              <w:t>1.</w:t>
            </w:r>
            <w:r w:rsidRPr="0051422A">
              <w:rPr>
                <w:rFonts w:ascii="Times New Roman" w:eastAsia="Calibri" w:hAnsi="Times New Roman" w:cs="Times New Roman"/>
                <w:sz w:val="28"/>
                <w:szCs w:val="28"/>
              </w:rPr>
              <w:tab/>
              <w:t>Общие положения по выполнению контрольной работы</w:t>
            </w:r>
          </w:p>
        </w:tc>
        <w:tc>
          <w:tcPr>
            <w:tcW w:w="561" w:type="dxa"/>
            <w:vAlign w:val="bottom"/>
          </w:tcPr>
          <w:p w:rsidR="00AC1F07" w:rsidRPr="00D238A2" w:rsidRDefault="0051422A" w:rsidP="00D0430F">
            <w:pPr>
              <w:spacing w:line="36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4</w:t>
            </w:r>
          </w:p>
        </w:tc>
      </w:tr>
      <w:tr w:rsidR="00AC1F07" w:rsidRPr="00D238A2" w:rsidTr="00765F62">
        <w:tc>
          <w:tcPr>
            <w:tcW w:w="8784" w:type="dxa"/>
          </w:tcPr>
          <w:p w:rsidR="00AC1F07" w:rsidRPr="00D238A2" w:rsidRDefault="0051422A" w:rsidP="00D0430F">
            <w:pPr>
              <w:spacing w:line="360" w:lineRule="auto"/>
              <w:jc w:val="both"/>
              <w:rPr>
                <w:rFonts w:ascii="Times New Roman" w:eastAsia="Calibri" w:hAnsi="Times New Roman" w:cs="Times New Roman"/>
                <w:sz w:val="28"/>
                <w:szCs w:val="28"/>
              </w:rPr>
            </w:pPr>
            <w:r w:rsidRPr="0051422A">
              <w:rPr>
                <w:rFonts w:ascii="Times New Roman" w:eastAsia="Calibri" w:hAnsi="Times New Roman" w:cs="Times New Roman"/>
                <w:sz w:val="28"/>
                <w:szCs w:val="28"/>
              </w:rPr>
              <w:t>2.</w:t>
            </w:r>
            <w:r w:rsidRPr="0051422A">
              <w:rPr>
                <w:rFonts w:ascii="Times New Roman" w:eastAsia="Calibri" w:hAnsi="Times New Roman" w:cs="Times New Roman"/>
                <w:sz w:val="28"/>
                <w:szCs w:val="28"/>
              </w:rPr>
              <w:tab/>
              <w:t>Требования к оформлению контрольной работы</w:t>
            </w:r>
          </w:p>
        </w:tc>
        <w:tc>
          <w:tcPr>
            <w:tcW w:w="561" w:type="dxa"/>
            <w:vAlign w:val="bottom"/>
          </w:tcPr>
          <w:p w:rsidR="00AC1F07" w:rsidRPr="00D238A2" w:rsidRDefault="0051422A" w:rsidP="00D0430F">
            <w:pPr>
              <w:spacing w:line="36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6</w:t>
            </w:r>
          </w:p>
        </w:tc>
      </w:tr>
      <w:tr w:rsidR="00AC1F07" w:rsidRPr="00D238A2" w:rsidTr="00765F62">
        <w:tc>
          <w:tcPr>
            <w:tcW w:w="8784" w:type="dxa"/>
          </w:tcPr>
          <w:p w:rsidR="00AC1F07" w:rsidRPr="00D238A2" w:rsidRDefault="0051422A" w:rsidP="0051422A">
            <w:pPr>
              <w:rPr>
                <w:rFonts w:ascii="Times New Roman" w:eastAsia="Calibri" w:hAnsi="Times New Roman" w:cs="Times New Roman"/>
                <w:sz w:val="28"/>
                <w:szCs w:val="28"/>
              </w:rPr>
            </w:pPr>
            <w:r w:rsidRPr="00D4142D">
              <w:rPr>
                <w:rFonts w:ascii="Times New Roman" w:eastAsia="Calibri" w:hAnsi="Times New Roman" w:cs="Times New Roman"/>
                <w:sz w:val="28"/>
                <w:szCs w:val="28"/>
              </w:rPr>
              <w:t>3.</w:t>
            </w:r>
            <w:r w:rsidRPr="00D4142D">
              <w:rPr>
                <w:rFonts w:ascii="Times New Roman" w:eastAsia="Calibri" w:hAnsi="Times New Roman" w:cs="Times New Roman"/>
                <w:sz w:val="28"/>
                <w:szCs w:val="28"/>
              </w:rPr>
              <w:tab/>
              <w:t>Варианты контрольной работы</w:t>
            </w:r>
          </w:p>
        </w:tc>
        <w:tc>
          <w:tcPr>
            <w:tcW w:w="561" w:type="dxa"/>
            <w:vAlign w:val="bottom"/>
          </w:tcPr>
          <w:p w:rsidR="00AC1F07" w:rsidRPr="00D238A2" w:rsidRDefault="0051422A" w:rsidP="00D0430F">
            <w:pPr>
              <w:spacing w:line="360" w:lineRule="auto"/>
              <w:jc w:val="right"/>
              <w:rPr>
                <w:rFonts w:ascii="Times New Roman" w:eastAsia="Calibri" w:hAnsi="Times New Roman" w:cs="Times New Roman"/>
                <w:sz w:val="28"/>
                <w:szCs w:val="28"/>
              </w:rPr>
            </w:pPr>
            <w:r w:rsidRPr="00D4142D">
              <w:rPr>
                <w:rFonts w:ascii="Times New Roman" w:eastAsia="Calibri" w:hAnsi="Times New Roman" w:cs="Times New Roman"/>
                <w:sz w:val="28"/>
                <w:szCs w:val="28"/>
              </w:rPr>
              <w:t>8</w:t>
            </w:r>
          </w:p>
        </w:tc>
      </w:tr>
      <w:tr w:rsidR="00D4142D" w:rsidRPr="00D238A2" w:rsidTr="00765F62">
        <w:tc>
          <w:tcPr>
            <w:tcW w:w="8784" w:type="dxa"/>
          </w:tcPr>
          <w:p w:rsidR="00D4142D" w:rsidRPr="00D4142D" w:rsidRDefault="00D4142D" w:rsidP="00D4142D">
            <w:pPr>
              <w:rPr>
                <w:rFonts w:ascii="Times New Roman" w:eastAsia="Calibri" w:hAnsi="Times New Roman" w:cs="Times New Roman"/>
                <w:sz w:val="28"/>
                <w:szCs w:val="28"/>
              </w:rPr>
            </w:pPr>
            <w:r w:rsidRPr="00D4142D">
              <w:rPr>
                <w:rFonts w:ascii="Times New Roman" w:eastAsia="Calibri" w:hAnsi="Times New Roman" w:cs="Times New Roman"/>
                <w:sz w:val="28"/>
                <w:szCs w:val="28"/>
              </w:rPr>
              <w:t>4.</w:t>
            </w:r>
            <w:r w:rsidRPr="00D4142D">
              <w:rPr>
                <w:rFonts w:ascii="Times New Roman" w:eastAsia="Calibri" w:hAnsi="Times New Roman" w:cs="Times New Roman"/>
                <w:sz w:val="28"/>
                <w:szCs w:val="28"/>
              </w:rPr>
              <w:tab/>
              <w:t>Вопросы к зачету</w:t>
            </w:r>
          </w:p>
        </w:tc>
        <w:tc>
          <w:tcPr>
            <w:tcW w:w="561" w:type="dxa"/>
            <w:vAlign w:val="bottom"/>
          </w:tcPr>
          <w:p w:rsidR="00D4142D" w:rsidRPr="00D4142D" w:rsidRDefault="00D4142D" w:rsidP="00D0430F">
            <w:pPr>
              <w:spacing w:line="360" w:lineRule="auto"/>
              <w:jc w:val="right"/>
              <w:rPr>
                <w:rFonts w:ascii="Times New Roman" w:eastAsia="Calibri" w:hAnsi="Times New Roman" w:cs="Times New Roman"/>
                <w:sz w:val="28"/>
                <w:szCs w:val="28"/>
              </w:rPr>
            </w:pPr>
            <w:r w:rsidRPr="00D4142D">
              <w:rPr>
                <w:rFonts w:ascii="Times New Roman" w:eastAsia="Calibri" w:hAnsi="Times New Roman" w:cs="Times New Roman"/>
                <w:sz w:val="28"/>
                <w:szCs w:val="28"/>
              </w:rPr>
              <w:t>26</w:t>
            </w:r>
          </w:p>
        </w:tc>
      </w:tr>
      <w:tr w:rsidR="00AC1F07" w:rsidRPr="00D238A2" w:rsidTr="00765F62">
        <w:tc>
          <w:tcPr>
            <w:tcW w:w="8784" w:type="dxa"/>
          </w:tcPr>
          <w:p w:rsidR="00AC1F07" w:rsidRPr="00D238A2" w:rsidRDefault="00D4142D" w:rsidP="00D0430F">
            <w:pPr>
              <w:spacing w:line="360" w:lineRule="auto"/>
              <w:jc w:val="both"/>
              <w:rPr>
                <w:rFonts w:ascii="Times New Roman" w:eastAsia="Calibri" w:hAnsi="Times New Roman" w:cs="Times New Roman"/>
                <w:sz w:val="28"/>
                <w:szCs w:val="28"/>
              </w:rPr>
            </w:pPr>
            <w:r w:rsidRPr="00D4142D">
              <w:rPr>
                <w:rFonts w:ascii="Times New Roman" w:eastAsia="Calibri" w:hAnsi="Times New Roman" w:cs="Times New Roman"/>
                <w:sz w:val="28"/>
                <w:szCs w:val="28"/>
              </w:rPr>
              <w:t>5.</w:t>
            </w:r>
            <w:r w:rsidRPr="00D4142D">
              <w:rPr>
                <w:rFonts w:ascii="Times New Roman" w:eastAsia="Calibri" w:hAnsi="Times New Roman" w:cs="Times New Roman"/>
                <w:sz w:val="28"/>
                <w:szCs w:val="28"/>
              </w:rPr>
              <w:tab/>
              <w:t>Список рекомендуемых источников литературы</w:t>
            </w:r>
          </w:p>
        </w:tc>
        <w:tc>
          <w:tcPr>
            <w:tcW w:w="561" w:type="dxa"/>
            <w:vAlign w:val="bottom"/>
          </w:tcPr>
          <w:p w:rsidR="00AC1F07" w:rsidRPr="00D238A2" w:rsidRDefault="00D4142D" w:rsidP="00D0430F">
            <w:pPr>
              <w:spacing w:line="360" w:lineRule="auto"/>
              <w:jc w:val="right"/>
              <w:rPr>
                <w:rFonts w:ascii="Times New Roman" w:eastAsia="Calibri" w:hAnsi="Times New Roman" w:cs="Times New Roman"/>
                <w:sz w:val="28"/>
                <w:szCs w:val="28"/>
              </w:rPr>
            </w:pPr>
            <w:r w:rsidRPr="00D4142D">
              <w:rPr>
                <w:rFonts w:ascii="Times New Roman" w:eastAsia="Calibri" w:hAnsi="Times New Roman" w:cs="Times New Roman"/>
                <w:sz w:val="28"/>
                <w:szCs w:val="28"/>
              </w:rPr>
              <w:t>29</w:t>
            </w:r>
          </w:p>
        </w:tc>
      </w:tr>
      <w:tr w:rsidR="00AC1F07" w:rsidRPr="00D238A2" w:rsidTr="00765F62">
        <w:tc>
          <w:tcPr>
            <w:tcW w:w="8784" w:type="dxa"/>
          </w:tcPr>
          <w:p w:rsidR="00AC1F07" w:rsidRPr="00D238A2" w:rsidRDefault="00AC1F07" w:rsidP="00D0430F">
            <w:pPr>
              <w:spacing w:line="360" w:lineRule="auto"/>
              <w:jc w:val="both"/>
              <w:rPr>
                <w:rFonts w:ascii="Times New Roman" w:eastAsia="Calibri" w:hAnsi="Times New Roman" w:cs="Times New Roman"/>
                <w:sz w:val="28"/>
                <w:szCs w:val="28"/>
              </w:rPr>
            </w:pPr>
            <w:r w:rsidRPr="00D238A2">
              <w:rPr>
                <w:rFonts w:ascii="Times New Roman" w:eastAsia="Calibri" w:hAnsi="Times New Roman" w:cs="Times New Roman"/>
                <w:sz w:val="28"/>
                <w:szCs w:val="28"/>
              </w:rPr>
              <w:t xml:space="preserve">6. </w:t>
            </w:r>
            <w:r w:rsidR="00D4142D" w:rsidRPr="00D4142D">
              <w:rPr>
                <w:rFonts w:ascii="Times New Roman" w:eastAsia="Calibri" w:hAnsi="Times New Roman" w:cs="Times New Roman"/>
                <w:sz w:val="28"/>
                <w:szCs w:val="28"/>
              </w:rPr>
              <w:t>Перечень ресурсов информационно-телекоммуникационной сети «Интернет», необходимых для освоения дисциплины</w:t>
            </w:r>
          </w:p>
        </w:tc>
        <w:tc>
          <w:tcPr>
            <w:tcW w:w="561" w:type="dxa"/>
            <w:vAlign w:val="bottom"/>
          </w:tcPr>
          <w:p w:rsidR="00AC1F07" w:rsidRPr="00D238A2" w:rsidRDefault="00D4142D" w:rsidP="00D0430F">
            <w:pPr>
              <w:spacing w:line="360" w:lineRule="auto"/>
              <w:jc w:val="right"/>
              <w:rPr>
                <w:rFonts w:ascii="Times New Roman" w:eastAsia="Calibri" w:hAnsi="Times New Roman" w:cs="Times New Roman"/>
                <w:sz w:val="28"/>
                <w:szCs w:val="28"/>
              </w:rPr>
            </w:pPr>
            <w:r w:rsidRPr="00D4142D">
              <w:rPr>
                <w:rFonts w:ascii="Times New Roman" w:eastAsia="Calibri" w:hAnsi="Times New Roman" w:cs="Times New Roman"/>
                <w:sz w:val="28"/>
                <w:szCs w:val="28"/>
              </w:rPr>
              <w:t>30</w:t>
            </w:r>
          </w:p>
        </w:tc>
      </w:tr>
      <w:tr w:rsidR="00AC1F07" w:rsidRPr="00D238A2" w:rsidTr="00765F62">
        <w:tc>
          <w:tcPr>
            <w:tcW w:w="8784" w:type="dxa"/>
          </w:tcPr>
          <w:p w:rsidR="00AC1F07" w:rsidRPr="00D238A2" w:rsidRDefault="00AC1F07" w:rsidP="00D0430F">
            <w:pPr>
              <w:spacing w:line="360" w:lineRule="auto"/>
              <w:jc w:val="both"/>
              <w:rPr>
                <w:rFonts w:ascii="Times New Roman" w:eastAsia="Calibri" w:hAnsi="Times New Roman" w:cs="Times New Roman"/>
                <w:sz w:val="28"/>
                <w:szCs w:val="28"/>
              </w:rPr>
            </w:pPr>
            <w:r w:rsidRPr="00D238A2">
              <w:rPr>
                <w:rFonts w:ascii="Times New Roman" w:eastAsia="Calibri" w:hAnsi="Times New Roman" w:cs="Times New Roman"/>
                <w:sz w:val="28"/>
                <w:szCs w:val="28"/>
              </w:rPr>
              <w:t>Приложения</w:t>
            </w:r>
          </w:p>
        </w:tc>
        <w:tc>
          <w:tcPr>
            <w:tcW w:w="561" w:type="dxa"/>
            <w:vAlign w:val="bottom"/>
          </w:tcPr>
          <w:p w:rsidR="00AC1F07" w:rsidRPr="00D238A2" w:rsidRDefault="00D4142D" w:rsidP="00D0430F">
            <w:pPr>
              <w:spacing w:line="360" w:lineRule="auto"/>
              <w:jc w:val="right"/>
              <w:rPr>
                <w:rFonts w:ascii="Times New Roman" w:eastAsia="Calibri" w:hAnsi="Times New Roman" w:cs="Times New Roman"/>
                <w:sz w:val="28"/>
                <w:szCs w:val="28"/>
              </w:rPr>
            </w:pPr>
            <w:r w:rsidRPr="00D4142D">
              <w:rPr>
                <w:rFonts w:ascii="Times New Roman" w:eastAsia="Calibri" w:hAnsi="Times New Roman" w:cs="Times New Roman"/>
                <w:sz w:val="28"/>
                <w:szCs w:val="28"/>
              </w:rPr>
              <w:t>31</w:t>
            </w:r>
          </w:p>
        </w:tc>
      </w:tr>
    </w:tbl>
    <w:p w:rsidR="00AC1F07" w:rsidRPr="00AC1F07" w:rsidRDefault="00AC1F07" w:rsidP="00AC1F07">
      <w:pPr>
        <w:pStyle w:val="a3"/>
        <w:numPr>
          <w:ilvl w:val="0"/>
          <w:numId w:val="8"/>
        </w:numPr>
        <w:spacing w:after="0" w:line="360" w:lineRule="auto"/>
        <w:jc w:val="both"/>
        <w:rPr>
          <w:rFonts w:ascii="Times New Roman" w:eastAsia="Calibri" w:hAnsi="Times New Roman" w:cs="Times New Roman"/>
          <w:color w:val="FF0000"/>
          <w:sz w:val="28"/>
          <w:szCs w:val="28"/>
        </w:rPr>
      </w:pPr>
      <w:r w:rsidRPr="00AC1F07">
        <w:rPr>
          <w:rFonts w:ascii="Times New Roman" w:eastAsia="Calibri" w:hAnsi="Times New Roman" w:cs="Times New Roman"/>
          <w:color w:val="FF0000"/>
          <w:sz w:val="28"/>
          <w:szCs w:val="28"/>
        </w:rPr>
        <w:br w:type="page"/>
      </w:r>
    </w:p>
    <w:p w:rsidR="00AC1F07" w:rsidRPr="00DD4966" w:rsidRDefault="00AC1F07" w:rsidP="00AC1F07">
      <w:pPr>
        <w:pStyle w:val="a7"/>
        <w:tabs>
          <w:tab w:val="left" w:pos="1159"/>
        </w:tabs>
        <w:spacing w:line="360" w:lineRule="auto"/>
        <w:ind w:left="357" w:firstLine="0"/>
        <w:rPr>
          <w:szCs w:val="28"/>
        </w:rPr>
      </w:pPr>
    </w:p>
    <w:sectPr w:rsidR="00AC1F07" w:rsidRPr="00DD4966" w:rsidSect="0051422A">
      <w:footerReference w:type="default" r:id="rId1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4788" w:rsidRDefault="00244788" w:rsidP="0051422A">
      <w:pPr>
        <w:spacing w:after="0" w:line="240" w:lineRule="auto"/>
      </w:pPr>
      <w:r>
        <w:separator/>
      </w:r>
    </w:p>
  </w:endnote>
  <w:endnote w:type="continuationSeparator" w:id="0">
    <w:p w:rsidR="00244788" w:rsidRDefault="00244788" w:rsidP="00514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5827086"/>
      <w:docPartObj>
        <w:docPartGallery w:val="Page Numbers (Bottom of Page)"/>
        <w:docPartUnique/>
      </w:docPartObj>
    </w:sdtPr>
    <w:sdtEndPr>
      <w:rPr>
        <w:rFonts w:ascii="Times New Roman" w:hAnsi="Times New Roman" w:cs="Times New Roman"/>
      </w:rPr>
    </w:sdtEndPr>
    <w:sdtContent>
      <w:p w:rsidR="0051422A" w:rsidRPr="0051422A" w:rsidRDefault="0051422A">
        <w:pPr>
          <w:pStyle w:val="ac"/>
          <w:jc w:val="right"/>
          <w:rPr>
            <w:rFonts w:ascii="Times New Roman" w:hAnsi="Times New Roman" w:cs="Times New Roman"/>
          </w:rPr>
        </w:pPr>
        <w:r w:rsidRPr="0051422A">
          <w:rPr>
            <w:rFonts w:ascii="Times New Roman" w:hAnsi="Times New Roman" w:cs="Times New Roman"/>
          </w:rPr>
          <w:fldChar w:fldCharType="begin"/>
        </w:r>
        <w:r w:rsidRPr="0051422A">
          <w:rPr>
            <w:rFonts w:ascii="Times New Roman" w:hAnsi="Times New Roman" w:cs="Times New Roman"/>
          </w:rPr>
          <w:instrText>PAGE   \* MERGEFORMAT</w:instrText>
        </w:r>
        <w:r w:rsidRPr="0051422A">
          <w:rPr>
            <w:rFonts w:ascii="Times New Roman" w:hAnsi="Times New Roman" w:cs="Times New Roman"/>
          </w:rPr>
          <w:fldChar w:fldCharType="separate"/>
        </w:r>
        <w:r w:rsidRPr="0051422A">
          <w:rPr>
            <w:rFonts w:ascii="Times New Roman" w:hAnsi="Times New Roman" w:cs="Times New Roman"/>
          </w:rPr>
          <w:t>2</w:t>
        </w:r>
        <w:r w:rsidRPr="0051422A">
          <w:rPr>
            <w:rFonts w:ascii="Times New Roman" w:hAnsi="Times New Roman" w:cs="Times New Roman"/>
          </w:rPr>
          <w:fldChar w:fldCharType="end"/>
        </w:r>
      </w:p>
    </w:sdtContent>
  </w:sdt>
  <w:p w:rsidR="0051422A" w:rsidRDefault="0051422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4788" w:rsidRDefault="00244788" w:rsidP="0051422A">
      <w:pPr>
        <w:spacing w:after="0" w:line="240" w:lineRule="auto"/>
      </w:pPr>
      <w:r>
        <w:separator/>
      </w:r>
    </w:p>
  </w:footnote>
  <w:footnote w:type="continuationSeparator" w:id="0">
    <w:p w:rsidR="00244788" w:rsidRDefault="00244788" w:rsidP="005142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02D7B"/>
    <w:multiLevelType w:val="hybridMultilevel"/>
    <w:tmpl w:val="1180CD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A23909"/>
    <w:multiLevelType w:val="hybridMultilevel"/>
    <w:tmpl w:val="82F6B516"/>
    <w:lvl w:ilvl="0" w:tplc="714A996A">
      <w:start w:val="65535"/>
      <w:numFmt w:val="bullet"/>
      <w:lvlText w:val="•"/>
      <w:lvlJc w:val="left"/>
      <w:pPr>
        <w:tabs>
          <w:tab w:val="num" w:pos="0"/>
        </w:tabs>
        <w:ind w:left="170" w:hanging="170"/>
      </w:pPr>
      <w:rPr>
        <w:rFonts w:ascii="Times New Roman" w:hAnsi="Times New Roman" w:cs="Times New Roman" w:hint="default"/>
      </w:rPr>
    </w:lvl>
    <w:lvl w:ilvl="1" w:tplc="04190003" w:tentative="1">
      <w:start w:val="1"/>
      <w:numFmt w:val="bullet"/>
      <w:lvlText w:val="o"/>
      <w:lvlJc w:val="left"/>
      <w:pPr>
        <w:tabs>
          <w:tab w:val="num" w:pos="1156"/>
        </w:tabs>
        <w:ind w:left="1156" w:hanging="360"/>
      </w:pPr>
      <w:rPr>
        <w:rFonts w:ascii="Courier New" w:hAnsi="Courier New" w:cs="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2" w15:restartNumberingAfterBreak="0">
    <w:nsid w:val="163F15F0"/>
    <w:multiLevelType w:val="hybridMultilevel"/>
    <w:tmpl w:val="90EC24E8"/>
    <w:lvl w:ilvl="0" w:tplc="3E4AED7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CE7A0B"/>
    <w:multiLevelType w:val="hybridMultilevel"/>
    <w:tmpl w:val="F1A8571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BD34D8"/>
    <w:multiLevelType w:val="hybridMultilevel"/>
    <w:tmpl w:val="E44A97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2F4097"/>
    <w:multiLevelType w:val="hybridMultilevel"/>
    <w:tmpl w:val="4A065AC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2D0D0DDC"/>
    <w:multiLevelType w:val="hybridMultilevel"/>
    <w:tmpl w:val="A8C041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9B28D7"/>
    <w:multiLevelType w:val="hybridMultilevel"/>
    <w:tmpl w:val="07D02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6550ED"/>
    <w:multiLevelType w:val="hybridMultilevel"/>
    <w:tmpl w:val="C76E52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EE40FD"/>
    <w:multiLevelType w:val="hybridMultilevel"/>
    <w:tmpl w:val="F1A8571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640FE9"/>
    <w:multiLevelType w:val="hybridMultilevel"/>
    <w:tmpl w:val="2D54579A"/>
    <w:lvl w:ilvl="0" w:tplc="4782AEEA">
      <w:start w:val="1"/>
      <w:numFmt w:val="decimal"/>
      <w:lvlText w:val="%1."/>
      <w:lvlJc w:val="left"/>
      <w:pPr>
        <w:ind w:left="786"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DC2BB7"/>
    <w:multiLevelType w:val="hybridMultilevel"/>
    <w:tmpl w:val="94A631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1A6C36"/>
    <w:multiLevelType w:val="hybridMultilevel"/>
    <w:tmpl w:val="DDA00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E90AA8"/>
    <w:multiLevelType w:val="hybridMultilevel"/>
    <w:tmpl w:val="B218B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BC87BF9"/>
    <w:multiLevelType w:val="hybridMultilevel"/>
    <w:tmpl w:val="CC0099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3CB5854"/>
    <w:multiLevelType w:val="hybridMultilevel"/>
    <w:tmpl w:val="B562F894"/>
    <w:lvl w:ilvl="0" w:tplc="D0C49A10">
      <w:start w:val="1"/>
      <w:numFmt w:val="decimal"/>
      <w:suff w:val="space"/>
      <w:lvlText w:val="%1."/>
      <w:lvlJc w:val="left"/>
      <w:pPr>
        <w:ind w:left="502" w:hanging="360"/>
      </w:pPr>
      <w:rPr>
        <w:rFonts w:hint="default"/>
        <w:b w:val="0"/>
        <w:sz w:val="28"/>
        <w:szCs w:val="28"/>
      </w:rPr>
    </w:lvl>
    <w:lvl w:ilvl="1" w:tplc="04190019">
      <w:start w:val="1"/>
      <w:numFmt w:val="lowerLetter"/>
      <w:lvlText w:val="%2."/>
      <w:lvlJc w:val="left"/>
      <w:pPr>
        <w:tabs>
          <w:tab w:val="num" w:pos="1222"/>
        </w:tabs>
        <w:ind w:left="1222" w:hanging="360"/>
      </w:pPr>
      <w:rPr>
        <w:rFonts w:cs="Times New Roman"/>
      </w:rPr>
    </w:lvl>
    <w:lvl w:ilvl="2" w:tplc="0419001B">
      <w:start w:val="1"/>
      <w:numFmt w:val="lowerRoman"/>
      <w:lvlText w:val="%3."/>
      <w:lvlJc w:val="right"/>
      <w:pPr>
        <w:tabs>
          <w:tab w:val="num" w:pos="1942"/>
        </w:tabs>
        <w:ind w:left="1942" w:hanging="180"/>
      </w:pPr>
      <w:rPr>
        <w:rFonts w:cs="Times New Roman"/>
      </w:rPr>
    </w:lvl>
    <w:lvl w:ilvl="3" w:tplc="0419000F">
      <w:start w:val="1"/>
      <w:numFmt w:val="decimal"/>
      <w:lvlText w:val="%4."/>
      <w:lvlJc w:val="left"/>
      <w:pPr>
        <w:tabs>
          <w:tab w:val="num" w:pos="2662"/>
        </w:tabs>
        <w:ind w:left="2662" w:hanging="360"/>
      </w:pPr>
      <w:rPr>
        <w:rFonts w:cs="Times New Roman"/>
      </w:rPr>
    </w:lvl>
    <w:lvl w:ilvl="4" w:tplc="04190019">
      <w:start w:val="1"/>
      <w:numFmt w:val="lowerLetter"/>
      <w:lvlText w:val="%5."/>
      <w:lvlJc w:val="left"/>
      <w:pPr>
        <w:tabs>
          <w:tab w:val="num" w:pos="3382"/>
        </w:tabs>
        <w:ind w:left="3382" w:hanging="360"/>
      </w:pPr>
      <w:rPr>
        <w:rFonts w:cs="Times New Roman"/>
      </w:rPr>
    </w:lvl>
    <w:lvl w:ilvl="5" w:tplc="0419001B">
      <w:start w:val="1"/>
      <w:numFmt w:val="lowerRoman"/>
      <w:lvlText w:val="%6."/>
      <w:lvlJc w:val="right"/>
      <w:pPr>
        <w:tabs>
          <w:tab w:val="num" w:pos="4102"/>
        </w:tabs>
        <w:ind w:left="4102" w:hanging="180"/>
      </w:pPr>
      <w:rPr>
        <w:rFonts w:cs="Times New Roman"/>
      </w:rPr>
    </w:lvl>
    <w:lvl w:ilvl="6" w:tplc="0419000F">
      <w:start w:val="1"/>
      <w:numFmt w:val="decimal"/>
      <w:lvlText w:val="%7."/>
      <w:lvlJc w:val="left"/>
      <w:pPr>
        <w:tabs>
          <w:tab w:val="num" w:pos="4822"/>
        </w:tabs>
        <w:ind w:left="4822" w:hanging="360"/>
      </w:pPr>
      <w:rPr>
        <w:rFonts w:cs="Times New Roman"/>
      </w:rPr>
    </w:lvl>
    <w:lvl w:ilvl="7" w:tplc="04190019">
      <w:start w:val="1"/>
      <w:numFmt w:val="lowerLetter"/>
      <w:lvlText w:val="%8."/>
      <w:lvlJc w:val="left"/>
      <w:pPr>
        <w:tabs>
          <w:tab w:val="num" w:pos="5542"/>
        </w:tabs>
        <w:ind w:left="5542" w:hanging="360"/>
      </w:pPr>
      <w:rPr>
        <w:rFonts w:cs="Times New Roman"/>
      </w:rPr>
    </w:lvl>
    <w:lvl w:ilvl="8" w:tplc="0419001B">
      <w:start w:val="1"/>
      <w:numFmt w:val="lowerRoman"/>
      <w:lvlText w:val="%9."/>
      <w:lvlJc w:val="right"/>
      <w:pPr>
        <w:tabs>
          <w:tab w:val="num" w:pos="6262"/>
        </w:tabs>
        <w:ind w:left="6262" w:hanging="180"/>
      </w:pPr>
      <w:rPr>
        <w:rFonts w:cs="Times New Roman"/>
      </w:rPr>
    </w:lvl>
  </w:abstractNum>
  <w:abstractNum w:abstractNumId="16" w15:restartNumberingAfterBreak="0">
    <w:nsid w:val="5BC67CD3"/>
    <w:multiLevelType w:val="hybridMultilevel"/>
    <w:tmpl w:val="03588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0131555"/>
    <w:multiLevelType w:val="hybridMultilevel"/>
    <w:tmpl w:val="0622C486"/>
    <w:lvl w:ilvl="0" w:tplc="048494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1195839"/>
    <w:multiLevelType w:val="hybridMultilevel"/>
    <w:tmpl w:val="9D544A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5023BA6"/>
    <w:multiLevelType w:val="hybridMultilevel"/>
    <w:tmpl w:val="22AA2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EFD20D8"/>
    <w:multiLevelType w:val="hybridMultilevel"/>
    <w:tmpl w:val="D6E21A8C"/>
    <w:lvl w:ilvl="0" w:tplc="715074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F100E28"/>
    <w:multiLevelType w:val="hybridMultilevel"/>
    <w:tmpl w:val="F3CA30BC"/>
    <w:lvl w:ilvl="0" w:tplc="E3A6EBB2">
      <w:start w:val="1"/>
      <w:numFmt w:val="decimal"/>
      <w:lvlText w:val="%1."/>
      <w:lvlJc w:val="left"/>
      <w:pPr>
        <w:ind w:left="1211"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735836B4"/>
    <w:multiLevelType w:val="hybridMultilevel"/>
    <w:tmpl w:val="42260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4146A75"/>
    <w:multiLevelType w:val="hybridMultilevel"/>
    <w:tmpl w:val="9CDC3B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8522E3C"/>
    <w:multiLevelType w:val="hybridMultilevel"/>
    <w:tmpl w:val="E68413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9A619EE"/>
    <w:multiLevelType w:val="hybridMultilevel"/>
    <w:tmpl w:val="42260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F1051BE"/>
    <w:multiLevelType w:val="hybridMultilevel"/>
    <w:tmpl w:val="4BA801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6"/>
  </w:num>
  <w:num w:numId="3">
    <w:abstractNumId w:val="25"/>
  </w:num>
  <w:num w:numId="4">
    <w:abstractNumId w:val="2"/>
  </w:num>
  <w:num w:numId="5">
    <w:abstractNumId w:val="17"/>
  </w:num>
  <w:num w:numId="6">
    <w:abstractNumId w:val="20"/>
  </w:num>
  <w:num w:numId="7">
    <w:abstractNumId w:val="23"/>
  </w:num>
  <w:num w:numId="8">
    <w:abstractNumId w:val="22"/>
  </w:num>
  <w:num w:numId="9">
    <w:abstractNumId w:val="1"/>
  </w:num>
  <w:num w:numId="10">
    <w:abstractNumId w:val="8"/>
  </w:num>
  <w:num w:numId="11">
    <w:abstractNumId w:val="24"/>
  </w:num>
  <w:num w:numId="12">
    <w:abstractNumId w:val="7"/>
  </w:num>
  <w:num w:numId="13">
    <w:abstractNumId w:val="6"/>
  </w:num>
  <w:num w:numId="14">
    <w:abstractNumId w:val="11"/>
  </w:num>
  <w:num w:numId="15">
    <w:abstractNumId w:val="4"/>
  </w:num>
  <w:num w:numId="16">
    <w:abstractNumId w:val="9"/>
  </w:num>
  <w:num w:numId="17">
    <w:abstractNumId w:val="14"/>
  </w:num>
  <w:num w:numId="18">
    <w:abstractNumId w:val="19"/>
  </w:num>
  <w:num w:numId="19">
    <w:abstractNumId w:val="0"/>
  </w:num>
  <w:num w:numId="20">
    <w:abstractNumId w:val="16"/>
  </w:num>
  <w:num w:numId="21">
    <w:abstractNumId w:val="3"/>
  </w:num>
  <w:num w:numId="22">
    <w:abstractNumId w:val="15"/>
  </w:num>
  <w:num w:numId="23">
    <w:abstractNumId w:val="18"/>
  </w:num>
  <w:num w:numId="24">
    <w:abstractNumId w:val="12"/>
  </w:num>
  <w:num w:numId="25">
    <w:abstractNumId w:val="10"/>
  </w:num>
  <w:num w:numId="26">
    <w:abstractNumId w:val="21"/>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8D3"/>
    <w:rsid w:val="00003AD8"/>
    <w:rsid w:val="000304F5"/>
    <w:rsid w:val="001E4295"/>
    <w:rsid w:val="0021278C"/>
    <w:rsid w:val="00244788"/>
    <w:rsid w:val="00456DF3"/>
    <w:rsid w:val="004C145B"/>
    <w:rsid w:val="004E776C"/>
    <w:rsid w:val="00513332"/>
    <w:rsid w:val="0051422A"/>
    <w:rsid w:val="0054005B"/>
    <w:rsid w:val="005E6B9C"/>
    <w:rsid w:val="00640782"/>
    <w:rsid w:val="00765F62"/>
    <w:rsid w:val="0094422C"/>
    <w:rsid w:val="009B6D67"/>
    <w:rsid w:val="00A45482"/>
    <w:rsid w:val="00A46E40"/>
    <w:rsid w:val="00A7502A"/>
    <w:rsid w:val="00AC1F07"/>
    <w:rsid w:val="00BA736F"/>
    <w:rsid w:val="00CA58D3"/>
    <w:rsid w:val="00D238A2"/>
    <w:rsid w:val="00D4142D"/>
    <w:rsid w:val="00D62923"/>
    <w:rsid w:val="00DB10E7"/>
    <w:rsid w:val="00DD4966"/>
    <w:rsid w:val="00E7234A"/>
    <w:rsid w:val="00F46F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2E92F"/>
  <w15:chartTrackingRefBased/>
  <w15:docId w15:val="{0B00A122-7A15-4A86-8817-5791BAAB5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A73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3332"/>
    <w:pPr>
      <w:ind w:left="720"/>
      <w:contextualSpacing/>
    </w:pPr>
  </w:style>
  <w:style w:type="paragraph" w:styleId="a4">
    <w:name w:val="Balloon Text"/>
    <w:basedOn w:val="a"/>
    <w:link w:val="a5"/>
    <w:uiPriority w:val="99"/>
    <w:semiHidden/>
    <w:unhideWhenUsed/>
    <w:rsid w:val="00A4548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45482"/>
    <w:rPr>
      <w:rFonts w:ascii="Segoe UI" w:hAnsi="Segoe UI" w:cs="Segoe UI"/>
      <w:sz w:val="18"/>
      <w:szCs w:val="18"/>
    </w:rPr>
  </w:style>
  <w:style w:type="paragraph" w:customStyle="1" w:styleId="Default">
    <w:name w:val="Default"/>
    <w:rsid w:val="00A45482"/>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Placeholder Text"/>
    <w:basedOn w:val="a0"/>
    <w:uiPriority w:val="99"/>
    <w:semiHidden/>
    <w:rsid w:val="000304F5"/>
    <w:rPr>
      <w:color w:val="808080"/>
    </w:rPr>
  </w:style>
  <w:style w:type="paragraph" w:styleId="a7">
    <w:name w:val="Body Text Indent"/>
    <w:basedOn w:val="a"/>
    <w:link w:val="a8"/>
    <w:rsid w:val="005E6B9C"/>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8">
    <w:name w:val="Основной текст с отступом Знак"/>
    <w:basedOn w:val="a0"/>
    <w:link w:val="a7"/>
    <w:rsid w:val="005E6B9C"/>
    <w:rPr>
      <w:rFonts w:ascii="Times New Roman" w:eastAsia="Times New Roman" w:hAnsi="Times New Roman" w:cs="Times New Roman"/>
      <w:sz w:val="28"/>
      <w:szCs w:val="20"/>
      <w:lang w:eastAsia="ru-RU"/>
    </w:rPr>
  </w:style>
  <w:style w:type="table" w:styleId="a9">
    <w:name w:val="Table Grid"/>
    <w:basedOn w:val="a1"/>
    <w:uiPriority w:val="39"/>
    <w:rsid w:val="00D23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51422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1422A"/>
  </w:style>
  <w:style w:type="paragraph" w:styleId="ac">
    <w:name w:val="footer"/>
    <w:basedOn w:val="a"/>
    <w:link w:val="ad"/>
    <w:uiPriority w:val="99"/>
    <w:unhideWhenUsed/>
    <w:rsid w:val="0051422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14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r.ru/" TargetMode="External"/><Relationship Id="rId13" Type="http://schemas.openxmlformats.org/officeDocument/2006/relationships/hyperlink" Target="http://www.ach.gov.ru/" TargetMode="External"/><Relationship Id="rId18" Type="http://schemas.openxmlformats.org/officeDocument/2006/relationships/hyperlink" Target="http://e.lanbook.com/books/element.php?pl1_cid=25&amp;pl1_id=571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government.ru/" TargetMode="External"/><Relationship Id="rId17" Type="http://schemas.openxmlformats.org/officeDocument/2006/relationships/hyperlink" Target="http://ecology.gpntb.ru/ecolibworld/project/regions_russia/north_caucasus/stavropol/" TargetMode="External"/><Relationship Id="rId2" Type="http://schemas.openxmlformats.org/officeDocument/2006/relationships/styles" Target="styles.xml"/><Relationship Id="rId16" Type="http://schemas.openxmlformats.org/officeDocument/2006/relationships/hyperlink" Target="http://www.gks.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foms.ru/" TargetMode="External"/><Relationship Id="rId5" Type="http://schemas.openxmlformats.org/officeDocument/2006/relationships/footnotes" Target="footnotes.xml"/><Relationship Id="rId15" Type="http://schemas.openxmlformats.org/officeDocument/2006/relationships/hyperlink" Target="http://www.gks.ru" TargetMode="External"/><Relationship Id="rId10" Type="http://schemas.openxmlformats.org/officeDocument/2006/relationships/hyperlink" Target="https://fss.r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frf.ru/" TargetMode="External"/><Relationship Id="rId14" Type="http://schemas.openxmlformats.org/officeDocument/2006/relationships/hyperlink" Target="http://www.consui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38</Pages>
  <Words>7138</Words>
  <Characters>40690</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Nickolay Uglitskikh</cp:lastModifiedBy>
  <cp:revision>13</cp:revision>
  <dcterms:created xsi:type="dcterms:W3CDTF">2019-10-21T08:41:00Z</dcterms:created>
  <dcterms:modified xsi:type="dcterms:W3CDTF">2020-01-29T13:51:00Z</dcterms:modified>
</cp:coreProperties>
</file>